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B4" w:rsidRPr="00033BB4" w:rsidRDefault="00033BB4" w:rsidP="00033BB4">
      <w:r>
        <w:rPr>
          <w:lang w:val="es-ES"/>
        </w:rPr>
        <w:t>TEXTO PAGINA:</w:t>
      </w:r>
      <w:r>
        <w:rPr>
          <w:lang w:val="es-ES"/>
        </w:rPr>
        <w:br/>
      </w:r>
      <w:r>
        <w:rPr>
          <w:lang w:val="es-ES"/>
        </w:rPr>
        <w:br/>
      </w:r>
      <w:r w:rsidRPr="00033BB4">
        <w:rPr>
          <w:b/>
          <w:bCs/>
        </w:rPr>
        <w:t xml:space="preserve">La Facultad de Ciencias Económicas, Jurídicas y Sociales acompaña la presentación del programa </w:t>
      </w:r>
      <w:proofErr w:type="spellStart"/>
      <w:r w:rsidRPr="00033BB4">
        <w:rPr>
          <w:b/>
          <w:bCs/>
        </w:rPr>
        <w:t>UNSa</w:t>
      </w:r>
      <w:proofErr w:type="spellEnd"/>
      <w:r w:rsidRPr="00033BB4">
        <w:rPr>
          <w:b/>
          <w:bCs/>
        </w:rPr>
        <w:t xml:space="preserve"> Sustentable</w:t>
      </w:r>
    </w:p>
    <w:p w:rsidR="00750834" w:rsidRDefault="00750834">
      <w:r>
        <w:t xml:space="preserve">La </w:t>
      </w:r>
      <w:r>
        <w:rPr>
          <w:b/>
          <w:bCs/>
        </w:rPr>
        <w:t>Facultad de Ciencias Económicas, Jurídicas y Sociales</w:t>
      </w:r>
      <w:r>
        <w:t xml:space="preserve"> participó en el lanzamiento de </w:t>
      </w:r>
      <w:proofErr w:type="spellStart"/>
      <w:r>
        <w:rPr>
          <w:b/>
          <w:bCs/>
        </w:rPr>
        <w:t>UNSa</w:t>
      </w:r>
      <w:proofErr w:type="spellEnd"/>
      <w:r>
        <w:rPr>
          <w:b/>
          <w:bCs/>
        </w:rPr>
        <w:t xml:space="preserve"> Sustentable</w:t>
      </w:r>
      <w:r>
        <w:t>, una iniciativa integral de gestión ambiental de la Universidad Nacional de Salta (</w:t>
      </w:r>
      <w:proofErr w:type="spellStart"/>
      <w:r>
        <w:t>UNSa</w:t>
      </w:r>
      <w:proofErr w:type="spellEnd"/>
      <w:r>
        <w:t xml:space="preserve">). El programa busca </w:t>
      </w:r>
      <w:r>
        <w:rPr>
          <w:b/>
          <w:bCs/>
        </w:rPr>
        <w:t>reducir el impacto ecológico</w:t>
      </w:r>
      <w:r>
        <w:t xml:space="preserve"> del campus mediante la </w:t>
      </w:r>
      <w:r>
        <w:rPr>
          <w:b/>
          <w:bCs/>
        </w:rPr>
        <w:t>separación de residuos</w:t>
      </w:r>
      <w:r>
        <w:t xml:space="preserve">, la </w:t>
      </w:r>
      <w:r>
        <w:rPr>
          <w:b/>
          <w:bCs/>
        </w:rPr>
        <w:t>economía circular</w:t>
      </w:r>
      <w:r>
        <w:t xml:space="preserve"> y la </w:t>
      </w:r>
      <w:r>
        <w:rPr>
          <w:b/>
          <w:bCs/>
        </w:rPr>
        <w:t>educación ambiental</w:t>
      </w:r>
      <w:r>
        <w:t>.</w:t>
      </w:r>
    </w:p>
    <w:p w:rsidR="0094465B" w:rsidRDefault="00750834">
      <w:r>
        <w:t xml:space="preserve">Implementado por el Comité Central de Gestión Ambiental (Res. CS N° 304/2025), el proyecto instalará recipientes diferenciados y realizará campañas educativas para toda la comunidad, comenzando el 3 de noviembre de 2025 en el Campus Castañares. El objetivo es consolidar a la </w:t>
      </w:r>
      <w:proofErr w:type="spellStart"/>
      <w:r>
        <w:t>UNSa</w:t>
      </w:r>
      <w:proofErr w:type="spellEnd"/>
      <w:r>
        <w:t xml:space="preserve"> como una </w:t>
      </w:r>
      <w:r>
        <w:rPr>
          <w:b/>
          <w:bCs/>
        </w:rPr>
        <w:t>institución modelo en gestión ambiental</w:t>
      </w:r>
      <w:r>
        <w:t xml:space="preserve"> con un campus verde y responsable.</w:t>
      </w:r>
    </w:p>
    <w:p w:rsidR="00750834" w:rsidRDefault="00750834"/>
    <w:p w:rsidR="00506632" w:rsidRDefault="00750834" w:rsidP="00506632">
      <w:bookmarkStart w:id="0" w:name="_GoBack"/>
      <w:r>
        <w:t xml:space="preserve">La Facultad de Ciencias Económicas, Jurídicas y Sociales se hizo presente en el </w:t>
      </w:r>
      <w:r w:rsidR="00506632">
        <w:t xml:space="preserve">proyecto de </w:t>
      </w:r>
      <w:proofErr w:type="spellStart"/>
      <w:r w:rsidR="00506632">
        <w:t>UNSa</w:t>
      </w:r>
      <w:proofErr w:type="spellEnd"/>
      <w:r w:rsidR="00506632">
        <w:t xml:space="preserve"> Sustentable, una iniciativa implementado por el Comité Central de Gestión Ambiental </w:t>
      </w:r>
      <w:r w:rsidR="00506632">
        <w:t>(Res. CS N° 304/2025)</w:t>
      </w:r>
      <w:r w:rsidR="00506632">
        <w:t xml:space="preserve"> con el objetivo de </w:t>
      </w:r>
      <w:r w:rsidR="00506632">
        <w:rPr>
          <w:b/>
          <w:bCs/>
        </w:rPr>
        <w:t>reducir el impacto ecológico</w:t>
      </w:r>
      <w:r w:rsidR="00506632">
        <w:t xml:space="preserve"> del campus mediante la </w:t>
      </w:r>
      <w:r w:rsidR="00506632">
        <w:rPr>
          <w:b/>
          <w:bCs/>
        </w:rPr>
        <w:t>separación de residuos</w:t>
      </w:r>
      <w:r w:rsidR="00506632">
        <w:t xml:space="preserve">, la </w:t>
      </w:r>
      <w:r w:rsidR="00506632">
        <w:rPr>
          <w:b/>
          <w:bCs/>
        </w:rPr>
        <w:t>economía circular</w:t>
      </w:r>
      <w:r w:rsidR="00506632">
        <w:t xml:space="preserve"> y la </w:t>
      </w:r>
      <w:r w:rsidR="00506632">
        <w:rPr>
          <w:b/>
          <w:bCs/>
        </w:rPr>
        <w:t>educación ambiental</w:t>
      </w:r>
      <w:r w:rsidR="00506632">
        <w:t>.</w:t>
      </w:r>
      <w:r w:rsidR="00506632">
        <w:t xml:space="preserve"> Se realizarán campañas de concientización para toda la comunidad universitaria a partir del 3 de noviembre. Invitamos a nuestra unidad académica a participar. </w:t>
      </w:r>
    </w:p>
    <w:bookmarkEnd w:id="0"/>
    <w:p w:rsidR="00750834" w:rsidRDefault="00750834"/>
    <w:p w:rsidR="00033BB4" w:rsidRDefault="00033BB4">
      <w:r>
        <w:t>TEXTO REDES SOCIALES</w:t>
      </w:r>
    </w:p>
    <w:p w:rsidR="00033BB4" w:rsidRDefault="00033BB4">
      <w:r>
        <w:t xml:space="preserve">La Facultad de Ciencias Económicas, Jurídicas y Sociales acompaña el lanzamiento del programa </w:t>
      </w:r>
      <w:proofErr w:type="spellStart"/>
      <w:r>
        <w:rPr>
          <w:rStyle w:val="Textoennegrita"/>
        </w:rPr>
        <w:t>UNSa</w:t>
      </w:r>
      <w:proofErr w:type="spellEnd"/>
      <w:r>
        <w:rPr>
          <w:rStyle w:val="Textoennegrita"/>
        </w:rPr>
        <w:t xml:space="preserve"> Sustentable</w:t>
      </w:r>
      <w:r>
        <w:t xml:space="preserve">, una iniciativa que promueve la separación de residuos, la economía circular y la educación ambiental en todo el campus. </w:t>
      </w:r>
      <w:r>
        <w:rPr>
          <w:rFonts w:ascii="Segoe UI Symbol" w:hAnsi="Segoe UI Symbol" w:cs="Segoe UI Symbol"/>
        </w:rPr>
        <w:t>🌱♻</w:t>
      </w:r>
      <w:r>
        <w:t>️</w:t>
      </w:r>
    </w:p>
    <w:p w:rsidR="00033BB4" w:rsidRDefault="00033BB4">
      <w:r>
        <w:t>#</w:t>
      </w:r>
      <w:proofErr w:type="spellStart"/>
      <w:r>
        <w:t>UNSaSustentable</w:t>
      </w:r>
      <w:proofErr w:type="spellEnd"/>
      <w:r>
        <w:t xml:space="preserve"> #</w:t>
      </w:r>
      <w:proofErr w:type="spellStart"/>
      <w:r>
        <w:t>ReciclajeUniversitario</w:t>
      </w:r>
      <w:proofErr w:type="spellEnd"/>
      <w:r>
        <w:t xml:space="preserve"> #</w:t>
      </w:r>
      <w:proofErr w:type="spellStart"/>
      <w:r>
        <w:t>CampusVerde</w:t>
      </w:r>
      <w:proofErr w:type="spellEnd"/>
      <w:r>
        <w:t xml:space="preserve"> #FCEJS</w:t>
      </w:r>
    </w:p>
    <w:p w:rsidR="00033BB4" w:rsidRPr="00033BB4" w:rsidRDefault="00033BB4"/>
    <w:sectPr w:rsidR="00033BB4" w:rsidRPr="00033B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B4"/>
    <w:rsid w:val="00033BB4"/>
    <w:rsid w:val="000A7A4B"/>
    <w:rsid w:val="001C2CA0"/>
    <w:rsid w:val="00506632"/>
    <w:rsid w:val="00545FE9"/>
    <w:rsid w:val="00750834"/>
    <w:rsid w:val="00AB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AAFF"/>
  <w15:chartTrackingRefBased/>
  <w15:docId w15:val="{EFD0766C-F414-4ACB-893C-D86E834E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63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BB4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33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2025-11-03T20:27:00Z</dcterms:created>
  <dcterms:modified xsi:type="dcterms:W3CDTF">2025-11-04T12:03:00Z</dcterms:modified>
</cp:coreProperties>
</file>