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E7" w:rsidRDefault="009F391C" w:rsidP="0022400E">
      <w:pPr>
        <w:pStyle w:val="Default"/>
        <w:jc w:val="both"/>
        <w:rPr>
          <w:b/>
          <w:bCs/>
          <w:i/>
          <w:iCs/>
          <w:color w:val="00007F"/>
          <w:sz w:val="28"/>
          <w:szCs w:val="28"/>
        </w:rPr>
      </w:pPr>
      <w:r>
        <w:rPr>
          <w:b/>
          <w:bCs/>
          <w:i/>
          <w:iCs/>
          <w:color w:val="00007F"/>
          <w:sz w:val="28"/>
          <w:szCs w:val="28"/>
        </w:rPr>
        <w:t xml:space="preserve"> </w:t>
      </w:r>
    </w:p>
    <w:p w:rsidR="00A86558" w:rsidRPr="00CC5AE7" w:rsidRDefault="00A86558" w:rsidP="0022400E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>
        <w:rPr>
          <w:b/>
          <w:bCs/>
          <w:i/>
          <w:iCs/>
          <w:color w:val="00007F"/>
          <w:sz w:val="28"/>
          <w:szCs w:val="28"/>
        </w:rPr>
        <w:t>Trabajo Práctico Nº 2</w:t>
      </w:r>
    </w:p>
    <w:p w:rsidR="00CC5AE7" w:rsidRDefault="00CC5AE7" w:rsidP="0022400E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</w:p>
    <w:p w:rsidR="00A86558" w:rsidRPr="00CC5AE7" w:rsidRDefault="00A86558" w:rsidP="0022400E">
      <w:pPr>
        <w:pStyle w:val="Default"/>
        <w:jc w:val="center"/>
        <w:rPr>
          <w:b/>
          <w:bCs/>
          <w:i/>
          <w:iCs/>
          <w:color w:val="00007F"/>
          <w:sz w:val="28"/>
          <w:szCs w:val="28"/>
        </w:rPr>
      </w:pPr>
      <w:r w:rsidRPr="00CC5AE7">
        <w:rPr>
          <w:b/>
          <w:bCs/>
          <w:i/>
          <w:iCs/>
          <w:color w:val="00007F"/>
          <w:sz w:val="28"/>
          <w:szCs w:val="28"/>
        </w:rPr>
        <w:t>Planillas de Cálculos con Procesador de Textos</w:t>
      </w:r>
    </w:p>
    <w:p w:rsidR="00CC5AE7" w:rsidRDefault="00CC5AE7" w:rsidP="0022400E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A86558" w:rsidRPr="00FC0159" w:rsidRDefault="00C91827" w:rsidP="0022400E">
      <w:pPr>
        <w:pStyle w:val="Default"/>
        <w:jc w:val="both"/>
        <w:rPr>
          <w:b/>
          <w:bCs/>
          <w:color w:val="00007F"/>
          <w:sz w:val="26"/>
          <w:szCs w:val="26"/>
          <w:u w:val="single"/>
        </w:rPr>
      </w:pPr>
      <w:r>
        <w:rPr>
          <w:b/>
          <w:bCs/>
          <w:color w:val="00007F"/>
          <w:sz w:val="26"/>
          <w:szCs w:val="26"/>
          <w:u w:val="single"/>
        </w:rPr>
        <w:t>Ejercicio 1:</w:t>
      </w:r>
    </w:p>
    <w:p w:rsidR="00271362" w:rsidRDefault="00271362" w:rsidP="0022400E">
      <w:pPr>
        <w:pStyle w:val="Default"/>
        <w:spacing w:line="253" w:lineRule="atLeast"/>
        <w:jc w:val="both"/>
        <w:rPr>
          <w:sz w:val="22"/>
          <w:szCs w:val="22"/>
        </w:rPr>
      </w:pPr>
    </w:p>
    <w:p w:rsidR="00E354A3" w:rsidRDefault="00D4459B" w:rsidP="0022400E">
      <w:pPr>
        <w:pStyle w:val="Default"/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Abrir la planilla de Excel “</w:t>
      </w:r>
      <w:r w:rsidR="007A5D69" w:rsidRPr="007A5D69">
        <w:rPr>
          <w:sz w:val="22"/>
          <w:szCs w:val="22"/>
        </w:rPr>
        <w:t>U4_TP2 - Excel y Word_anexo</w:t>
      </w:r>
      <w:r>
        <w:rPr>
          <w:sz w:val="22"/>
          <w:szCs w:val="22"/>
        </w:rPr>
        <w:t xml:space="preserve">” y guardarla </w:t>
      </w:r>
      <w:r w:rsidR="00A86558">
        <w:rPr>
          <w:sz w:val="22"/>
          <w:szCs w:val="22"/>
        </w:rPr>
        <w:t>en la carpeta de trabajo “Mis Documentos”</w:t>
      </w:r>
      <w:r w:rsidR="00733A33">
        <w:rPr>
          <w:sz w:val="22"/>
          <w:szCs w:val="22"/>
        </w:rPr>
        <w:t xml:space="preserve"> ó “Documentos”</w:t>
      </w:r>
      <w:r w:rsidR="00A86558">
        <w:rPr>
          <w:sz w:val="22"/>
          <w:szCs w:val="22"/>
        </w:rPr>
        <w:t>.</w:t>
      </w:r>
      <w:r w:rsidR="00733A33">
        <w:rPr>
          <w:sz w:val="22"/>
          <w:szCs w:val="22"/>
        </w:rPr>
        <w:t xml:space="preserve"> </w:t>
      </w:r>
      <w:r w:rsidR="00DD5D8D">
        <w:rPr>
          <w:sz w:val="22"/>
          <w:szCs w:val="22"/>
        </w:rPr>
        <w:t xml:space="preserve"> </w:t>
      </w:r>
    </w:p>
    <w:p w:rsidR="00733A33" w:rsidRPr="00733A33" w:rsidRDefault="00F70FDB" w:rsidP="0022400E">
      <w:pPr>
        <w:pStyle w:val="Default"/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Ubicarse e</w:t>
      </w:r>
      <w:r w:rsidR="00733A33" w:rsidRPr="00733A33">
        <w:rPr>
          <w:sz w:val="22"/>
          <w:szCs w:val="22"/>
        </w:rPr>
        <w:t>n la hoja de trabajo “Ej1_2”</w:t>
      </w:r>
      <w:r>
        <w:rPr>
          <w:sz w:val="22"/>
          <w:szCs w:val="22"/>
        </w:rPr>
        <w:t xml:space="preserve"> y r</w:t>
      </w:r>
      <w:r w:rsidR="00733A33" w:rsidRPr="00733A33">
        <w:rPr>
          <w:sz w:val="22"/>
          <w:szCs w:val="22"/>
        </w:rPr>
        <w:t>ealizar las siguientes acciones:</w:t>
      </w:r>
    </w:p>
    <w:p w:rsidR="00A86558" w:rsidRPr="00E354A3" w:rsidRDefault="00E354A3" w:rsidP="0022400E">
      <w:pPr>
        <w:pStyle w:val="Default"/>
        <w:spacing w:line="253" w:lineRule="atLeast"/>
        <w:jc w:val="both"/>
        <w:rPr>
          <w:b/>
          <w:sz w:val="22"/>
          <w:szCs w:val="22"/>
        </w:rPr>
      </w:pPr>
      <w:r w:rsidRPr="00E354A3">
        <w:rPr>
          <w:b/>
          <w:sz w:val="22"/>
          <w:szCs w:val="22"/>
        </w:rPr>
        <w:t>Configuración</w:t>
      </w:r>
    </w:p>
    <w:p w:rsidR="00A86558" w:rsidRDefault="00A86558" w:rsidP="00E354A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Inmovilizar paneles de modo que queden visibles la tabla de precios y encabezados de la tabla de </w:t>
      </w:r>
      <w:r w:rsidR="00611E48">
        <w:rPr>
          <w:sz w:val="22"/>
          <w:szCs w:val="22"/>
        </w:rPr>
        <w:t>medicamentos</w:t>
      </w:r>
      <w:r>
        <w:rPr>
          <w:sz w:val="22"/>
          <w:szCs w:val="22"/>
        </w:rPr>
        <w:t xml:space="preserve">, a medida que se desplaza por el resto de la planilla de cálculo. </w:t>
      </w:r>
    </w:p>
    <w:p w:rsidR="00A86558" w:rsidRDefault="00A86558" w:rsidP="00E354A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Configurar página de manera que en la impresión de las distintas hojas se repitan los encabezados de la tabla de artículos. </w:t>
      </w:r>
    </w:p>
    <w:p w:rsidR="00A86558" w:rsidRDefault="00A86558" w:rsidP="00E354A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Insertar un encabezado de página con el nombre del archivo alineado en el centro; y Fecha Actual alineada a la derecha. </w:t>
      </w:r>
    </w:p>
    <w:p w:rsidR="00A86558" w:rsidRPr="00C91827" w:rsidRDefault="00A86558" w:rsidP="00E354A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C91827">
        <w:rPr>
          <w:color w:val="auto"/>
          <w:sz w:val="22"/>
          <w:szCs w:val="22"/>
        </w:rPr>
        <w:t xml:space="preserve">Insertar un pie de página, alineado a la izquierda, con el número de hoja y la cantidad de hojas. </w:t>
      </w:r>
    </w:p>
    <w:p w:rsidR="008C0D28" w:rsidRPr="00C91827" w:rsidRDefault="008C0D28" w:rsidP="00E354A3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C91827">
        <w:rPr>
          <w:color w:val="auto"/>
          <w:sz w:val="22"/>
          <w:szCs w:val="22"/>
        </w:rPr>
        <w:t>Accede</w:t>
      </w:r>
      <w:r w:rsidR="007124E9" w:rsidRPr="00C91827">
        <w:rPr>
          <w:color w:val="auto"/>
          <w:sz w:val="22"/>
          <w:szCs w:val="22"/>
        </w:rPr>
        <w:t>r</w:t>
      </w:r>
      <w:r w:rsidRPr="00C91827">
        <w:rPr>
          <w:color w:val="auto"/>
          <w:sz w:val="22"/>
          <w:szCs w:val="22"/>
        </w:rPr>
        <w:t xml:space="preserve"> al menú: Imprimir/Vista preliminar </w:t>
      </w:r>
      <w:r w:rsidR="0022400E" w:rsidRPr="00C91827">
        <w:rPr>
          <w:color w:val="auto"/>
          <w:sz w:val="22"/>
          <w:szCs w:val="22"/>
        </w:rPr>
        <w:t>para visualizar que la configuración sea la adecuada. Puedes configurar los márgenes visualmente si tildas la opción “Mostrar márgenes”.</w:t>
      </w:r>
    </w:p>
    <w:p w:rsidR="008C0D28" w:rsidRPr="008C0D28" w:rsidRDefault="008C0D28" w:rsidP="0022400E">
      <w:pPr>
        <w:pStyle w:val="Default"/>
        <w:ind w:left="720"/>
        <w:jc w:val="both"/>
        <w:rPr>
          <w:color w:val="00007F"/>
          <w:sz w:val="26"/>
          <w:szCs w:val="26"/>
        </w:rPr>
      </w:pPr>
    </w:p>
    <w:p w:rsidR="008C0D28" w:rsidRDefault="008C0D28" w:rsidP="0022400E">
      <w:pPr>
        <w:pStyle w:val="Default"/>
        <w:jc w:val="both"/>
        <w:rPr>
          <w:sz w:val="22"/>
          <w:szCs w:val="22"/>
        </w:rPr>
      </w:pPr>
    </w:p>
    <w:p w:rsidR="00A86558" w:rsidRDefault="00A86558" w:rsidP="0022400E">
      <w:pPr>
        <w:pStyle w:val="Default"/>
        <w:jc w:val="both"/>
        <w:rPr>
          <w:color w:val="00007F"/>
          <w:sz w:val="26"/>
          <w:szCs w:val="26"/>
        </w:rPr>
      </w:pPr>
      <w:r>
        <w:rPr>
          <w:b/>
          <w:bCs/>
          <w:color w:val="00007F"/>
          <w:sz w:val="26"/>
          <w:szCs w:val="26"/>
          <w:u w:val="single"/>
        </w:rPr>
        <w:t>Ejercicio 2:</w:t>
      </w:r>
    </w:p>
    <w:p w:rsidR="00271362" w:rsidRDefault="00271362" w:rsidP="0022400E">
      <w:pPr>
        <w:pStyle w:val="Default"/>
        <w:spacing w:line="256" w:lineRule="atLeast"/>
        <w:ind w:left="360" w:right="2708" w:hanging="360"/>
        <w:jc w:val="both"/>
        <w:rPr>
          <w:sz w:val="20"/>
          <w:szCs w:val="20"/>
        </w:rPr>
      </w:pPr>
    </w:p>
    <w:p w:rsidR="003132D9" w:rsidRDefault="00611E48" w:rsidP="0022400E">
      <w:pPr>
        <w:pStyle w:val="Default"/>
        <w:spacing w:line="253" w:lineRule="atLeast"/>
        <w:jc w:val="both"/>
        <w:rPr>
          <w:sz w:val="22"/>
          <w:szCs w:val="22"/>
        </w:rPr>
      </w:pPr>
      <w:r w:rsidRPr="00611E48">
        <w:rPr>
          <w:sz w:val="22"/>
          <w:szCs w:val="22"/>
        </w:rPr>
        <w:t>La planilla del punto anterior presenta inconvenientes en la columna de precios para r</w:t>
      </w:r>
      <w:r>
        <w:rPr>
          <w:sz w:val="22"/>
          <w:szCs w:val="22"/>
        </w:rPr>
        <w:t>ealizar cálculos con los mismos: Excel no está interpretando los valores almacenados como moneda ni como numéricos, por lo que debemos adecuarlo</w:t>
      </w:r>
      <w:r w:rsidR="003132D9">
        <w:rPr>
          <w:sz w:val="22"/>
          <w:szCs w:val="22"/>
        </w:rPr>
        <w:t xml:space="preserve">s. </w:t>
      </w:r>
    </w:p>
    <w:p w:rsidR="00611E48" w:rsidRDefault="008C0D28" w:rsidP="00E354A3">
      <w:pPr>
        <w:pStyle w:val="Default"/>
        <w:numPr>
          <w:ilvl w:val="0"/>
          <w:numId w:val="12"/>
        </w:numPr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01F23">
        <w:rPr>
          <w:sz w:val="22"/>
          <w:szCs w:val="22"/>
        </w:rPr>
        <w:t>evise</w:t>
      </w:r>
      <w:r w:rsidR="003132D9">
        <w:rPr>
          <w:sz w:val="22"/>
          <w:szCs w:val="22"/>
        </w:rPr>
        <w:t xml:space="preserve"> la columna de precios </w:t>
      </w:r>
      <w:r w:rsidR="00505CEA">
        <w:rPr>
          <w:sz w:val="22"/>
          <w:szCs w:val="22"/>
        </w:rPr>
        <w:t>y busque el modo de</w:t>
      </w:r>
      <w:r w:rsidR="003132D9">
        <w:rPr>
          <w:sz w:val="22"/>
          <w:szCs w:val="22"/>
        </w:rPr>
        <w:t xml:space="preserve"> adaptar los valores de la celda para poder operar con ellos.</w:t>
      </w:r>
    </w:p>
    <w:p w:rsidR="00A86558" w:rsidRPr="008C0D28" w:rsidRDefault="00A86558" w:rsidP="00E354A3">
      <w:pPr>
        <w:pStyle w:val="Default"/>
        <w:numPr>
          <w:ilvl w:val="0"/>
          <w:numId w:val="12"/>
        </w:numPr>
        <w:spacing w:line="253" w:lineRule="atLeast"/>
        <w:jc w:val="both"/>
        <w:rPr>
          <w:sz w:val="22"/>
          <w:szCs w:val="22"/>
        </w:rPr>
      </w:pPr>
      <w:r w:rsidRPr="008C0D28">
        <w:rPr>
          <w:sz w:val="22"/>
          <w:szCs w:val="22"/>
        </w:rPr>
        <w:t xml:space="preserve">Por medio de fórmulas obtener los siguientes datos: </w:t>
      </w:r>
    </w:p>
    <w:p w:rsidR="00A86558" w:rsidRPr="008C0D28" w:rsidRDefault="00505CEA" w:rsidP="00E354A3">
      <w:pPr>
        <w:pStyle w:val="Default"/>
        <w:numPr>
          <w:ilvl w:val="1"/>
          <w:numId w:val="12"/>
        </w:numPr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Precio Mayorista</w:t>
      </w:r>
    </w:p>
    <w:p w:rsidR="00FC0159" w:rsidRPr="008C0D28" w:rsidRDefault="00505CEA" w:rsidP="00E354A3">
      <w:pPr>
        <w:pStyle w:val="Default"/>
        <w:numPr>
          <w:ilvl w:val="1"/>
          <w:numId w:val="12"/>
        </w:numPr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Precio Minorista</w:t>
      </w:r>
    </w:p>
    <w:p w:rsidR="00FC0159" w:rsidRPr="008C0D28" w:rsidRDefault="00A86558" w:rsidP="00E354A3">
      <w:pPr>
        <w:pStyle w:val="Default"/>
        <w:numPr>
          <w:ilvl w:val="0"/>
          <w:numId w:val="12"/>
        </w:numPr>
        <w:spacing w:line="253" w:lineRule="atLeast"/>
        <w:jc w:val="both"/>
        <w:rPr>
          <w:sz w:val="22"/>
          <w:szCs w:val="22"/>
        </w:rPr>
      </w:pPr>
      <w:r w:rsidRPr="008C0D28">
        <w:rPr>
          <w:sz w:val="22"/>
          <w:szCs w:val="22"/>
        </w:rPr>
        <w:t xml:space="preserve">Seleccionar la tabla completa, copiar y pegar en un nuevo documento de texto. </w:t>
      </w:r>
    </w:p>
    <w:p w:rsidR="00A86558" w:rsidRDefault="00A86558" w:rsidP="00E354A3">
      <w:pPr>
        <w:pStyle w:val="Default"/>
        <w:numPr>
          <w:ilvl w:val="0"/>
          <w:numId w:val="12"/>
        </w:numPr>
        <w:spacing w:line="253" w:lineRule="atLeast"/>
        <w:jc w:val="both"/>
        <w:rPr>
          <w:sz w:val="22"/>
          <w:szCs w:val="22"/>
        </w:rPr>
      </w:pPr>
      <w:r w:rsidRPr="008C0D28">
        <w:rPr>
          <w:sz w:val="22"/>
          <w:szCs w:val="22"/>
        </w:rPr>
        <w:t xml:space="preserve">Guardar el documento de texto con el nombre: “Integración </w:t>
      </w:r>
      <w:r w:rsidR="00FC0159" w:rsidRPr="008C0D28">
        <w:rPr>
          <w:sz w:val="22"/>
          <w:szCs w:val="22"/>
        </w:rPr>
        <w:t>E</w:t>
      </w:r>
      <w:r w:rsidRPr="008C0D28">
        <w:rPr>
          <w:sz w:val="22"/>
          <w:szCs w:val="22"/>
        </w:rPr>
        <w:t>xcel-Word” en la carpeta de trabajo “Mis Documentos”</w:t>
      </w:r>
      <w:r w:rsidR="0022400E">
        <w:rPr>
          <w:sz w:val="22"/>
          <w:szCs w:val="22"/>
        </w:rPr>
        <w:t>.</w:t>
      </w:r>
    </w:p>
    <w:p w:rsidR="00D91028" w:rsidRDefault="00D91028" w:rsidP="00D91028">
      <w:pPr>
        <w:pStyle w:val="Default"/>
        <w:spacing w:line="253" w:lineRule="atLeast"/>
        <w:jc w:val="both"/>
        <w:rPr>
          <w:sz w:val="22"/>
          <w:szCs w:val="22"/>
        </w:rPr>
      </w:pPr>
    </w:p>
    <w:p w:rsidR="00524CEF" w:rsidRDefault="00524CEF" w:rsidP="00D91028">
      <w:pPr>
        <w:pStyle w:val="Default"/>
        <w:spacing w:line="253" w:lineRule="atLeast"/>
        <w:jc w:val="both"/>
        <w:rPr>
          <w:sz w:val="22"/>
          <w:szCs w:val="22"/>
        </w:rPr>
      </w:pPr>
    </w:p>
    <w:p w:rsidR="00D91028" w:rsidRDefault="00D91028" w:rsidP="00D91028">
      <w:pPr>
        <w:pStyle w:val="Default"/>
        <w:jc w:val="both"/>
        <w:rPr>
          <w:color w:val="00007F"/>
          <w:sz w:val="26"/>
          <w:szCs w:val="26"/>
        </w:rPr>
      </w:pPr>
      <w:r>
        <w:rPr>
          <w:b/>
          <w:bCs/>
          <w:color w:val="00007F"/>
          <w:sz w:val="26"/>
          <w:szCs w:val="26"/>
          <w:u w:val="single"/>
        </w:rPr>
        <w:t>Ejercicio 3:</w:t>
      </w:r>
    </w:p>
    <w:p w:rsidR="00F70FDB" w:rsidRDefault="00F70FDB" w:rsidP="005F7B62">
      <w:pPr>
        <w:pStyle w:val="Default"/>
        <w:spacing w:line="253" w:lineRule="atLeast"/>
        <w:jc w:val="both"/>
        <w:rPr>
          <w:sz w:val="22"/>
          <w:szCs w:val="22"/>
        </w:rPr>
      </w:pPr>
    </w:p>
    <w:p w:rsidR="00F70FDB" w:rsidRDefault="00F70FDB" w:rsidP="00965CC4">
      <w:pPr>
        <w:pStyle w:val="Default"/>
        <w:numPr>
          <w:ilvl w:val="0"/>
          <w:numId w:val="13"/>
        </w:numPr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Ubicarse e</w:t>
      </w:r>
      <w:r w:rsidR="005F7B62" w:rsidRPr="00733A33">
        <w:rPr>
          <w:sz w:val="22"/>
          <w:szCs w:val="22"/>
        </w:rPr>
        <w:t>n la hoja de trabajo “Ej</w:t>
      </w:r>
      <w:r w:rsidR="005F7B62">
        <w:rPr>
          <w:sz w:val="22"/>
          <w:szCs w:val="22"/>
        </w:rPr>
        <w:t>3</w:t>
      </w:r>
      <w:r w:rsidR="005F7B62" w:rsidRPr="00733A33">
        <w:rPr>
          <w:sz w:val="22"/>
          <w:szCs w:val="22"/>
        </w:rPr>
        <w:t>”</w:t>
      </w:r>
      <w:r>
        <w:rPr>
          <w:sz w:val="22"/>
          <w:szCs w:val="22"/>
        </w:rPr>
        <w:t xml:space="preserve"> de la planilla</w:t>
      </w:r>
      <w:r w:rsidR="005F7B62" w:rsidRPr="00733A33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7A5D69" w:rsidRPr="007A5D69">
        <w:rPr>
          <w:sz w:val="22"/>
          <w:szCs w:val="22"/>
        </w:rPr>
        <w:t>U4_TP2 - Excel y Word_anexo</w:t>
      </w:r>
      <w:r>
        <w:rPr>
          <w:sz w:val="22"/>
          <w:szCs w:val="22"/>
        </w:rPr>
        <w:t>” donde se detalla el C</w:t>
      </w:r>
      <w:r w:rsidRPr="00E02CAC">
        <w:rPr>
          <w:sz w:val="22"/>
          <w:szCs w:val="22"/>
        </w:rPr>
        <w:t xml:space="preserve">alendario </w:t>
      </w:r>
      <w:r>
        <w:rPr>
          <w:sz w:val="22"/>
          <w:szCs w:val="22"/>
        </w:rPr>
        <w:t>A</w:t>
      </w:r>
      <w:r w:rsidRPr="00E02CAC">
        <w:rPr>
          <w:sz w:val="22"/>
          <w:szCs w:val="22"/>
        </w:rPr>
        <w:t xml:space="preserve">cadémico de la Facultad para el </w:t>
      </w:r>
      <w:r w:rsidR="0075639A">
        <w:rPr>
          <w:sz w:val="22"/>
          <w:szCs w:val="22"/>
        </w:rPr>
        <w:t>Primer</w:t>
      </w:r>
      <w:r w:rsidRPr="00E02CAC">
        <w:rPr>
          <w:sz w:val="22"/>
          <w:szCs w:val="22"/>
        </w:rPr>
        <w:t xml:space="preserve"> Cuatrimestr</w:t>
      </w:r>
      <w:r>
        <w:rPr>
          <w:sz w:val="22"/>
          <w:szCs w:val="22"/>
        </w:rPr>
        <w:t xml:space="preserve">e: </w:t>
      </w:r>
    </w:p>
    <w:p w:rsidR="009F7475" w:rsidRDefault="009F7475" w:rsidP="0094415E">
      <w:pPr>
        <w:pStyle w:val="Default"/>
        <w:spacing w:line="253" w:lineRule="atLeast"/>
        <w:ind w:firstLine="720"/>
        <w:jc w:val="both"/>
        <w:rPr>
          <w:sz w:val="22"/>
          <w:szCs w:val="22"/>
        </w:rPr>
      </w:pPr>
    </w:p>
    <w:p w:rsidR="00675C15" w:rsidRDefault="0094415E" w:rsidP="0094415E">
      <w:pPr>
        <w:pStyle w:val="Default"/>
        <w:spacing w:line="253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 pide r</w:t>
      </w:r>
      <w:r w:rsidR="00F70FDB" w:rsidRPr="00733A33">
        <w:rPr>
          <w:sz w:val="22"/>
          <w:szCs w:val="22"/>
        </w:rPr>
        <w:t>ealizar</w:t>
      </w:r>
      <w:r w:rsidR="00965CC4">
        <w:rPr>
          <w:sz w:val="22"/>
          <w:szCs w:val="22"/>
        </w:rPr>
        <w:t xml:space="preserve"> </w:t>
      </w:r>
      <w:r w:rsidR="00F70FDB" w:rsidRPr="00733A33">
        <w:rPr>
          <w:sz w:val="22"/>
          <w:szCs w:val="22"/>
        </w:rPr>
        <w:t>las siguientes acciones:</w:t>
      </w:r>
    </w:p>
    <w:p w:rsidR="009F7475" w:rsidRPr="00E02CAC" w:rsidRDefault="009F7475" w:rsidP="0094415E">
      <w:pPr>
        <w:pStyle w:val="Default"/>
        <w:spacing w:line="253" w:lineRule="atLeast"/>
        <w:ind w:firstLine="720"/>
        <w:jc w:val="both"/>
        <w:rPr>
          <w:sz w:val="22"/>
          <w:szCs w:val="22"/>
        </w:rPr>
      </w:pPr>
    </w:p>
    <w:p w:rsidR="00675C15" w:rsidRPr="00E02CAC" w:rsidRDefault="00F8746F" w:rsidP="00675C1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E02CAC">
        <w:rPr>
          <w:sz w:val="22"/>
          <w:szCs w:val="22"/>
        </w:rPr>
        <w:t>Calcular cuántos</w:t>
      </w:r>
      <w:r w:rsidR="00675C15" w:rsidRPr="00E02CAC">
        <w:rPr>
          <w:sz w:val="22"/>
          <w:szCs w:val="22"/>
        </w:rPr>
        <w:t xml:space="preserve"> días </w:t>
      </w:r>
      <w:r w:rsidR="001C4B12">
        <w:rPr>
          <w:sz w:val="22"/>
          <w:szCs w:val="22"/>
        </w:rPr>
        <w:t xml:space="preserve">totales, días de </w:t>
      </w:r>
      <w:r w:rsidRPr="00E02CAC">
        <w:rPr>
          <w:sz w:val="22"/>
          <w:szCs w:val="22"/>
        </w:rPr>
        <w:t>lunes a viernes</w:t>
      </w:r>
      <w:r w:rsidR="003E5813">
        <w:rPr>
          <w:sz w:val="22"/>
          <w:szCs w:val="22"/>
        </w:rPr>
        <w:t xml:space="preserve">, </w:t>
      </w:r>
      <w:r w:rsidR="001C4B12">
        <w:rPr>
          <w:sz w:val="22"/>
          <w:szCs w:val="22"/>
        </w:rPr>
        <w:t xml:space="preserve">y días de clases hay disponibles </w:t>
      </w:r>
      <w:r w:rsidR="003E5813">
        <w:rPr>
          <w:sz w:val="22"/>
          <w:szCs w:val="22"/>
        </w:rPr>
        <w:t>teniendo en cuenta feriados y receso</w:t>
      </w:r>
      <w:r w:rsidR="00423D02">
        <w:rPr>
          <w:sz w:val="22"/>
          <w:szCs w:val="22"/>
        </w:rPr>
        <w:t>s</w:t>
      </w:r>
      <w:r w:rsidR="001C4B12">
        <w:rPr>
          <w:sz w:val="22"/>
          <w:szCs w:val="22"/>
        </w:rPr>
        <w:t>,</w:t>
      </w:r>
      <w:r w:rsidR="001C4B12" w:rsidRPr="00E02CAC">
        <w:rPr>
          <w:sz w:val="22"/>
          <w:szCs w:val="22"/>
        </w:rPr>
        <w:t xml:space="preserve"> para mate</w:t>
      </w:r>
      <w:r w:rsidR="001C4B12">
        <w:rPr>
          <w:sz w:val="22"/>
          <w:szCs w:val="22"/>
        </w:rPr>
        <w:t>rias cuatrimestrales y para materias modulares.</w:t>
      </w:r>
    </w:p>
    <w:p w:rsidR="00C85E7C" w:rsidRDefault="00C85E7C" w:rsidP="00675C1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Insertar un gráfico de columna con la cantidad de días de clases por módulo.</w:t>
      </w:r>
    </w:p>
    <w:p w:rsidR="00D91028" w:rsidRPr="00E02CAC" w:rsidRDefault="00D91028" w:rsidP="0022400E">
      <w:pPr>
        <w:pStyle w:val="Default"/>
        <w:jc w:val="both"/>
        <w:rPr>
          <w:sz w:val="22"/>
          <w:szCs w:val="22"/>
        </w:rPr>
      </w:pPr>
    </w:p>
    <w:p w:rsidR="009F7475" w:rsidRDefault="009F7475" w:rsidP="009F7475">
      <w:pPr>
        <w:pStyle w:val="Default"/>
        <w:ind w:left="720"/>
        <w:jc w:val="both"/>
        <w:rPr>
          <w:sz w:val="22"/>
          <w:szCs w:val="22"/>
        </w:rPr>
      </w:pPr>
    </w:p>
    <w:p w:rsidR="009F7475" w:rsidRDefault="009F7475" w:rsidP="009F7475">
      <w:pPr>
        <w:pStyle w:val="Default"/>
        <w:jc w:val="both"/>
        <w:rPr>
          <w:color w:val="00007F"/>
          <w:sz w:val="26"/>
          <w:szCs w:val="26"/>
        </w:rPr>
      </w:pPr>
      <w:r>
        <w:rPr>
          <w:b/>
          <w:bCs/>
          <w:color w:val="00007F"/>
          <w:sz w:val="26"/>
          <w:szCs w:val="26"/>
          <w:u w:val="single"/>
        </w:rPr>
        <w:t>Ejercicio 4:</w:t>
      </w:r>
    </w:p>
    <w:p w:rsidR="009F7475" w:rsidRDefault="009F7475" w:rsidP="009F7475">
      <w:pPr>
        <w:pStyle w:val="Default"/>
        <w:ind w:left="720"/>
        <w:jc w:val="both"/>
        <w:rPr>
          <w:sz w:val="22"/>
          <w:szCs w:val="22"/>
        </w:rPr>
      </w:pPr>
    </w:p>
    <w:p w:rsidR="0094415E" w:rsidRDefault="00965CC4" w:rsidP="009F74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Ubicarse e</w:t>
      </w:r>
      <w:r w:rsidRPr="00733A33">
        <w:rPr>
          <w:sz w:val="22"/>
          <w:szCs w:val="22"/>
        </w:rPr>
        <w:t>n la hoja de trabajo “Ej</w:t>
      </w:r>
      <w:r w:rsidR="009F7475">
        <w:rPr>
          <w:sz w:val="22"/>
          <w:szCs w:val="22"/>
        </w:rPr>
        <w:t>4</w:t>
      </w:r>
      <w:r w:rsidRPr="00733A33">
        <w:rPr>
          <w:sz w:val="22"/>
          <w:szCs w:val="22"/>
        </w:rPr>
        <w:t>”</w:t>
      </w:r>
      <w:r>
        <w:rPr>
          <w:sz w:val="22"/>
          <w:szCs w:val="22"/>
        </w:rPr>
        <w:t xml:space="preserve"> de la planilla</w:t>
      </w:r>
      <w:r w:rsidRPr="00733A33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7A5D69" w:rsidRPr="007A5D69">
        <w:rPr>
          <w:sz w:val="22"/>
          <w:szCs w:val="22"/>
        </w:rPr>
        <w:t>U4_TP2 - Excel y Word_anexo</w:t>
      </w:r>
      <w:r>
        <w:rPr>
          <w:sz w:val="22"/>
          <w:szCs w:val="22"/>
        </w:rPr>
        <w:t>”</w:t>
      </w:r>
      <w:r w:rsidR="0094415E">
        <w:rPr>
          <w:sz w:val="22"/>
          <w:szCs w:val="22"/>
        </w:rPr>
        <w:t xml:space="preserve">, donde </w:t>
      </w:r>
      <w:r w:rsidR="0094415E" w:rsidRPr="00E02CAC">
        <w:rPr>
          <w:sz w:val="22"/>
          <w:szCs w:val="22"/>
        </w:rPr>
        <w:t>se especifican los horarios de</w:t>
      </w:r>
      <w:r w:rsidR="0094415E">
        <w:rPr>
          <w:sz w:val="22"/>
          <w:szCs w:val="22"/>
        </w:rPr>
        <w:t xml:space="preserve"> entrada y salida del personal </w:t>
      </w:r>
      <w:r w:rsidR="0094415E" w:rsidRPr="00E02CAC">
        <w:rPr>
          <w:sz w:val="22"/>
          <w:szCs w:val="22"/>
        </w:rPr>
        <w:t>de la empresa “</w:t>
      </w:r>
      <w:r w:rsidR="0094415E">
        <w:rPr>
          <w:sz w:val="22"/>
          <w:szCs w:val="22"/>
        </w:rPr>
        <w:t>Trabajando</w:t>
      </w:r>
      <w:r w:rsidR="0094415E" w:rsidRPr="00E02CAC">
        <w:rPr>
          <w:sz w:val="22"/>
          <w:szCs w:val="22"/>
        </w:rPr>
        <w:t>”</w:t>
      </w:r>
      <w:r w:rsidR="0094415E">
        <w:rPr>
          <w:sz w:val="22"/>
          <w:szCs w:val="22"/>
        </w:rPr>
        <w:t>:</w:t>
      </w:r>
    </w:p>
    <w:p w:rsidR="009F7475" w:rsidRDefault="009F7475" w:rsidP="0094415E">
      <w:pPr>
        <w:pStyle w:val="Default"/>
        <w:spacing w:line="253" w:lineRule="atLeast"/>
        <w:ind w:left="720"/>
        <w:jc w:val="both"/>
        <w:rPr>
          <w:sz w:val="22"/>
          <w:szCs w:val="22"/>
        </w:rPr>
      </w:pPr>
    </w:p>
    <w:p w:rsidR="0094415E" w:rsidRPr="00E02CAC" w:rsidRDefault="0094415E" w:rsidP="0094415E">
      <w:pPr>
        <w:pStyle w:val="Default"/>
        <w:spacing w:line="253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 pide r</w:t>
      </w:r>
      <w:r w:rsidRPr="00733A33">
        <w:rPr>
          <w:sz w:val="22"/>
          <w:szCs w:val="22"/>
        </w:rPr>
        <w:t>ealizar</w:t>
      </w:r>
      <w:r>
        <w:rPr>
          <w:sz w:val="22"/>
          <w:szCs w:val="22"/>
        </w:rPr>
        <w:t xml:space="preserve"> </w:t>
      </w:r>
      <w:r w:rsidRPr="00733A33">
        <w:rPr>
          <w:sz w:val="22"/>
          <w:szCs w:val="22"/>
        </w:rPr>
        <w:t>las siguientes acciones:</w:t>
      </w:r>
    </w:p>
    <w:p w:rsidR="0094415E" w:rsidRDefault="0094415E" w:rsidP="0094415E">
      <w:pPr>
        <w:pStyle w:val="Default"/>
        <w:ind w:left="720"/>
        <w:jc w:val="both"/>
        <w:rPr>
          <w:sz w:val="22"/>
          <w:szCs w:val="22"/>
        </w:rPr>
      </w:pPr>
    </w:p>
    <w:p w:rsidR="0094415E" w:rsidRDefault="00DE4D68" w:rsidP="00210949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Completar los campos </w:t>
      </w:r>
      <w:r w:rsidR="0094415E">
        <w:rPr>
          <w:sz w:val="22"/>
          <w:szCs w:val="22"/>
        </w:rPr>
        <w:t>indicados en la tabla</w:t>
      </w:r>
    </w:p>
    <w:p w:rsidR="00E02CAC" w:rsidRDefault="0094415E" w:rsidP="00210949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2CAC" w:rsidRPr="00E02CAC">
        <w:rPr>
          <w:sz w:val="22"/>
          <w:szCs w:val="22"/>
        </w:rPr>
        <w:t>alcular</w:t>
      </w:r>
      <w:r>
        <w:rPr>
          <w:sz w:val="22"/>
          <w:szCs w:val="22"/>
        </w:rPr>
        <w:t xml:space="preserve"> </w:t>
      </w:r>
      <w:r w:rsidR="00E02CAC" w:rsidRPr="00E02CAC">
        <w:rPr>
          <w:sz w:val="22"/>
          <w:szCs w:val="22"/>
        </w:rPr>
        <w:t xml:space="preserve">la cantidad </w:t>
      </w:r>
      <w:r w:rsidR="00921A74">
        <w:rPr>
          <w:sz w:val="22"/>
          <w:szCs w:val="22"/>
        </w:rPr>
        <w:t xml:space="preserve">total </w:t>
      </w:r>
      <w:r w:rsidR="00E02CAC" w:rsidRPr="00E02CAC">
        <w:rPr>
          <w:sz w:val="22"/>
          <w:szCs w:val="22"/>
        </w:rPr>
        <w:t xml:space="preserve">de horas y minutos </w:t>
      </w:r>
      <w:r w:rsidR="00921A74">
        <w:rPr>
          <w:sz w:val="22"/>
          <w:szCs w:val="22"/>
        </w:rPr>
        <w:t>dedicados</w:t>
      </w:r>
      <w:r w:rsidR="006C32E8">
        <w:rPr>
          <w:sz w:val="22"/>
          <w:szCs w:val="22"/>
        </w:rPr>
        <w:t xml:space="preserve"> </w:t>
      </w:r>
      <w:r w:rsidR="00921A74">
        <w:rPr>
          <w:sz w:val="22"/>
          <w:szCs w:val="22"/>
        </w:rPr>
        <w:t>a</w:t>
      </w:r>
      <w:r w:rsidR="006C32E8">
        <w:rPr>
          <w:sz w:val="22"/>
          <w:szCs w:val="22"/>
        </w:rPr>
        <w:t xml:space="preserve"> la actividad "Trabajando</w:t>
      </w:r>
      <w:r w:rsidR="00E02CAC" w:rsidRPr="00E02CAC">
        <w:rPr>
          <w:sz w:val="22"/>
          <w:szCs w:val="22"/>
        </w:rPr>
        <w:t>"</w:t>
      </w:r>
      <w:r w:rsidR="00921A74">
        <w:rPr>
          <w:sz w:val="22"/>
          <w:szCs w:val="22"/>
        </w:rPr>
        <w:t>.</w:t>
      </w:r>
    </w:p>
    <w:p w:rsidR="00B77290" w:rsidRPr="00C85E7C" w:rsidRDefault="00210949" w:rsidP="00921A74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C85E7C">
        <w:rPr>
          <w:sz w:val="22"/>
          <w:szCs w:val="22"/>
        </w:rPr>
        <w:t xml:space="preserve">Agregar a la tabla </w:t>
      </w:r>
      <w:r w:rsidR="00921A74" w:rsidRPr="00C85E7C">
        <w:rPr>
          <w:sz w:val="22"/>
          <w:szCs w:val="22"/>
        </w:rPr>
        <w:t>la</w:t>
      </w:r>
      <w:r w:rsidR="00DE4D68" w:rsidRPr="00C85E7C">
        <w:rPr>
          <w:sz w:val="22"/>
          <w:szCs w:val="22"/>
        </w:rPr>
        <w:t>s</w:t>
      </w:r>
      <w:r w:rsidR="00921A74" w:rsidRPr="00C85E7C">
        <w:rPr>
          <w:sz w:val="22"/>
          <w:szCs w:val="22"/>
        </w:rPr>
        <w:t xml:space="preserve"> columna</w:t>
      </w:r>
      <w:r w:rsidR="00DE4D68" w:rsidRPr="00C85E7C">
        <w:rPr>
          <w:sz w:val="22"/>
          <w:szCs w:val="22"/>
        </w:rPr>
        <w:t>s</w:t>
      </w:r>
      <w:r w:rsidR="00921A74" w:rsidRPr="00C85E7C">
        <w:rPr>
          <w:sz w:val="22"/>
          <w:szCs w:val="22"/>
        </w:rPr>
        <w:t xml:space="preserve"> "Sueldo"</w:t>
      </w:r>
      <w:r w:rsidRPr="00C85E7C">
        <w:rPr>
          <w:sz w:val="22"/>
          <w:szCs w:val="22"/>
        </w:rPr>
        <w:t>, determina</w:t>
      </w:r>
      <w:r w:rsidR="00DE4D68" w:rsidRPr="00C85E7C">
        <w:rPr>
          <w:sz w:val="22"/>
          <w:szCs w:val="22"/>
        </w:rPr>
        <w:t>ndo</w:t>
      </w:r>
      <w:r w:rsidRPr="00C85E7C">
        <w:rPr>
          <w:sz w:val="22"/>
          <w:szCs w:val="22"/>
        </w:rPr>
        <w:t xml:space="preserve"> cuánto corresponde liquidar </w:t>
      </w:r>
      <w:r w:rsidR="00921A74" w:rsidRPr="00C85E7C">
        <w:rPr>
          <w:sz w:val="22"/>
          <w:szCs w:val="22"/>
        </w:rPr>
        <w:t>a cada empleado</w:t>
      </w:r>
      <w:r w:rsidR="00DE4D68" w:rsidRPr="00C85E7C">
        <w:rPr>
          <w:sz w:val="22"/>
          <w:szCs w:val="22"/>
        </w:rPr>
        <w:t xml:space="preserve"> y el </w:t>
      </w:r>
      <w:r w:rsidR="0094415E" w:rsidRPr="00C85E7C">
        <w:rPr>
          <w:sz w:val="22"/>
          <w:szCs w:val="22"/>
        </w:rPr>
        <w:t>total por la actividad</w:t>
      </w:r>
      <w:r w:rsidRPr="00C85E7C">
        <w:rPr>
          <w:sz w:val="22"/>
          <w:szCs w:val="22"/>
        </w:rPr>
        <w:t>.</w:t>
      </w:r>
    </w:p>
    <w:p w:rsidR="00210949" w:rsidRDefault="00210949" w:rsidP="00210949">
      <w:pPr>
        <w:pStyle w:val="Default"/>
        <w:spacing w:line="253" w:lineRule="atLeast"/>
        <w:jc w:val="both"/>
        <w:rPr>
          <w:sz w:val="22"/>
          <w:szCs w:val="22"/>
        </w:rPr>
      </w:pPr>
    </w:p>
    <w:p w:rsidR="00CC5AE7" w:rsidRPr="00CC5AE7" w:rsidRDefault="00CC5AE7" w:rsidP="0022400E">
      <w:pPr>
        <w:pStyle w:val="Default"/>
        <w:spacing w:line="253" w:lineRule="atLeast"/>
        <w:jc w:val="both"/>
        <w:rPr>
          <w:color w:val="FF0000"/>
          <w:sz w:val="22"/>
          <w:szCs w:val="22"/>
        </w:rPr>
      </w:pPr>
    </w:p>
    <w:p w:rsidR="00A86558" w:rsidRDefault="00A86558" w:rsidP="0022400E">
      <w:pPr>
        <w:pStyle w:val="Default"/>
        <w:jc w:val="both"/>
        <w:rPr>
          <w:color w:val="00007F"/>
          <w:sz w:val="26"/>
          <w:szCs w:val="26"/>
        </w:rPr>
      </w:pPr>
      <w:r>
        <w:rPr>
          <w:b/>
          <w:bCs/>
          <w:color w:val="00007F"/>
          <w:sz w:val="26"/>
          <w:szCs w:val="26"/>
          <w:u w:val="single"/>
        </w:rPr>
        <w:t xml:space="preserve">Ejercicio </w:t>
      </w:r>
      <w:r w:rsidR="009F7475">
        <w:rPr>
          <w:b/>
          <w:bCs/>
          <w:color w:val="00007F"/>
          <w:sz w:val="26"/>
          <w:szCs w:val="26"/>
          <w:u w:val="single"/>
        </w:rPr>
        <w:t>5</w:t>
      </w:r>
      <w:r>
        <w:rPr>
          <w:b/>
          <w:bCs/>
          <w:color w:val="00007F"/>
          <w:sz w:val="26"/>
          <w:szCs w:val="26"/>
          <w:u w:val="single"/>
        </w:rPr>
        <w:t>:</w:t>
      </w:r>
    </w:p>
    <w:p w:rsidR="00271362" w:rsidRDefault="00271362" w:rsidP="0022400E">
      <w:pPr>
        <w:pStyle w:val="Default"/>
        <w:spacing w:line="253" w:lineRule="atLeast"/>
        <w:jc w:val="both"/>
        <w:rPr>
          <w:sz w:val="22"/>
          <w:szCs w:val="22"/>
        </w:rPr>
      </w:pPr>
    </w:p>
    <w:p w:rsidR="00A86558" w:rsidRDefault="00A86558" w:rsidP="0022400E">
      <w:pPr>
        <w:pStyle w:val="Default"/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Utilizar un compresor de archivos para guardar en un único archivo comprimido la planilla de cálculo </w:t>
      </w:r>
      <w:r w:rsidR="00C85E7C">
        <w:rPr>
          <w:sz w:val="22"/>
          <w:szCs w:val="22"/>
        </w:rPr>
        <w:t>“</w:t>
      </w:r>
      <w:bookmarkStart w:id="0" w:name="_GoBack"/>
      <w:bookmarkEnd w:id="0"/>
      <w:r w:rsidR="007A5D69" w:rsidRPr="007A5D69">
        <w:rPr>
          <w:sz w:val="22"/>
          <w:szCs w:val="22"/>
        </w:rPr>
        <w:t>U4_TP2 - Excel y Word_anexo</w:t>
      </w:r>
      <w:r w:rsidR="00C85E7C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y </w:t>
      </w:r>
      <w:r w:rsidR="00C85E7C">
        <w:rPr>
          <w:sz w:val="22"/>
          <w:szCs w:val="22"/>
        </w:rPr>
        <w:t>e</w:t>
      </w:r>
      <w:r w:rsidR="0022400E">
        <w:rPr>
          <w:sz w:val="22"/>
          <w:szCs w:val="22"/>
        </w:rPr>
        <w:t>l</w:t>
      </w:r>
      <w:r w:rsidR="00C85E7C">
        <w:rPr>
          <w:sz w:val="22"/>
          <w:szCs w:val="22"/>
        </w:rPr>
        <w:t xml:space="preserve"> documento</w:t>
      </w:r>
      <w:r>
        <w:rPr>
          <w:sz w:val="22"/>
          <w:szCs w:val="22"/>
        </w:rPr>
        <w:t xml:space="preserve"> de texto </w:t>
      </w:r>
      <w:r w:rsidR="00C85E7C" w:rsidRPr="008C0D28">
        <w:rPr>
          <w:sz w:val="22"/>
          <w:szCs w:val="22"/>
        </w:rPr>
        <w:t>“Integración Excel-Word”</w:t>
      </w:r>
      <w:r>
        <w:rPr>
          <w:sz w:val="22"/>
          <w:szCs w:val="22"/>
        </w:rPr>
        <w:t>.</w:t>
      </w:r>
      <w:r w:rsidR="00D975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Denomínelo “TP2_sunumerodelibreta_suapellidoynombre_sucomision” </w:t>
      </w:r>
      <w:r w:rsidR="00FC0159">
        <w:rPr>
          <w:sz w:val="22"/>
          <w:szCs w:val="22"/>
        </w:rPr>
        <w:t>y subir a la plataforma Moodle.</w:t>
      </w:r>
    </w:p>
    <w:sectPr w:rsidR="00A86558" w:rsidSect="00CC5AE7">
      <w:headerReference w:type="default" r:id="rId7"/>
      <w:type w:val="continuous"/>
      <w:pgSz w:w="11900" w:h="16840"/>
      <w:pgMar w:top="700" w:right="1340" w:bottom="1417" w:left="1579" w:header="70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90" w:rsidRPr="00271362" w:rsidRDefault="00D22E90" w:rsidP="00271362">
      <w:pPr>
        <w:pStyle w:val="CM1"/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separator/>
      </w:r>
    </w:p>
  </w:endnote>
  <w:endnote w:type="continuationSeparator" w:id="1">
    <w:p w:rsidR="00D22E90" w:rsidRPr="00271362" w:rsidRDefault="00D22E90" w:rsidP="00271362">
      <w:pPr>
        <w:pStyle w:val="CM1"/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90" w:rsidRPr="00271362" w:rsidRDefault="00D22E90" w:rsidP="00271362">
      <w:pPr>
        <w:pStyle w:val="CM1"/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separator/>
      </w:r>
    </w:p>
  </w:footnote>
  <w:footnote w:type="continuationSeparator" w:id="1">
    <w:p w:rsidR="00D22E90" w:rsidRPr="00271362" w:rsidRDefault="00D22E90" w:rsidP="00271362">
      <w:pPr>
        <w:pStyle w:val="CM1"/>
        <w:spacing w:line="240" w:lineRule="auto"/>
        <w:rPr>
          <w:rFonts w:asciiTheme="minorHAnsi" w:hAnsiTheme="minorHAns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B259C5" w:rsidP="00CC5AE7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508000" cy="508000"/>
          <wp:effectExtent l="0" t="0" r="6350" b="635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AE7">
      <w:rPr>
        <w:rFonts w:ascii="Arial" w:hAnsi="Arial" w:cs="Arial"/>
        <w:b/>
        <w:bCs/>
        <w:color w:val="002163"/>
        <w:sz w:val="20"/>
        <w:szCs w:val="20"/>
      </w:rPr>
      <w:t>Universidad Nacional de Salta</w:t>
    </w:r>
  </w:p>
  <w:p w:rsidR="00CC5AE7" w:rsidRDefault="00CC5AE7" w:rsidP="00CC5AE7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rFonts w:ascii="Arial" w:hAnsi="Arial" w:cs="Arial"/>
        <w:b/>
        <w:bCs/>
        <w:color w:val="002163"/>
        <w:sz w:val="20"/>
        <w:szCs w:val="20"/>
      </w:rPr>
      <w:t>Facultad de Ciencias Económicas Jurídicas y Sociales</w:t>
    </w:r>
  </w:p>
  <w:p w:rsidR="00CC5AE7" w:rsidRDefault="00CC5AE7" w:rsidP="00CC5AE7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>
      <w:rPr>
        <w:rFonts w:ascii="Arial" w:hAnsi="Arial" w:cs="Arial"/>
        <w:b/>
        <w:bCs/>
        <w:color w:val="002163"/>
        <w:sz w:val="20"/>
        <w:szCs w:val="20"/>
      </w:rPr>
      <w:t>SEMINARIO DE INFORMATICA</w:t>
    </w:r>
  </w:p>
  <w:p w:rsidR="0022400E" w:rsidRDefault="0022400E" w:rsidP="00CC5AE7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</w:p>
  <w:p w:rsidR="00CC5AE7" w:rsidRPr="001312F8" w:rsidRDefault="00A24A90" w:rsidP="00CC5AE7">
    <w:pPr>
      <w:autoSpaceDE w:val="0"/>
      <w:autoSpaceDN w:val="0"/>
      <w:adjustRightInd w:val="0"/>
      <w:spacing w:after="0" w:line="240" w:lineRule="auto"/>
      <w:ind w:left="708" w:firstLine="285"/>
      <w:rPr>
        <w:rFonts w:ascii="Arial" w:hAnsi="Arial" w:cs="Arial"/>
        <w:b/>
        <w:bCs/>
        <w:color w:val="002163"/>
        <w:sz w:val="20"/>
        <w:szCs w:val="20"/>
      </w:rPr>
    </w:pPr>
    <w:r w:rsidRPr="00A24A90">
      <w:rPr>
        <w:rFonts w:cs="Times New Roman"/>
        <w:noProof/>
      </w:rPr>
      <w:pict>
        <v:line id="Conector recto 1" o:spid="_x0000_s4097" style="position:absolute;left:0;text-align:left;z-index:251659264;visibility:visible;mso-wrap-distance-top:-6e-5mm;mso-wrap-distance-bottom:-6e-5mm" from="-5.4pt,.35pt" to="45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" o:allowincell="f" strokeweight=".5pt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4B4F"/>
    <w:multiLevelType w:val="hybridMultilevel"/>
    <w:tmpl w:val="666E612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77C2596"/>
    <w:multiLevelType w:val="hybridMultilevel"/>
    <w:tmpl w:val="3DAEAF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1B8875F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15FC"/>
    <w:multiLevelType w:val="hybridMultilevel"/>
    <w:tmpl w:val="AE22C4D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9614C"/>
    <w:multiLevelType w:val="hybridMultilevel"/>
    <w:tmpl w:val="A81E3AE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35BCB"/>
    <w:multiLevelType w:val="hybridMultilevel"/>
    <w:tmpl w:val="A01E36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1C34"/>
    <w:multiLevelType w:val="hybridMultilevel"/>
    <w:tmpl w:val="3772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6200D"/>
    <w:multiLevelType w:val="hybridMultilevel"/>
    <w:tmpl w:val="A81E3AE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9F2A80"/>
    <w:multiLevelType w:val="hybridMultilevel"/>
    <w:tmpl w:val="F91D3AB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A27465E"/>
    <w:multiLevelType w:val="hybridMultilevel"/>
    <w:tmpl w:val="F3583CC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8024A3"/>
    <w:multiLevelType w:val="hybridMultilevel"/>
    <w:tmpl w:val="3A60C45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03EC8"/>
    <w:multiLevelType w:val="hybridMultilevel"/>
    <w:tmpl w:val="688C18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F777B"/>
    <w:multiLevelType w:val="hybridMultilevel"/>
    <w:tmpl w:val="D9E01D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C5794"/>
    <w:multiLevelType w:val="hybridMultilevel"/>
    <w:tmpl w:val="00C032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48F"/>
    <w:rsid w:val="0003720B"/>
    <w:rsid w:val="0005448F"/>
    <w:rsid w:val="00057BE1"/>
    <w:rsid w:val="0006666A"/>
    <w:rsid w:val="000E4810"/>
    <w:rsid w:val="001312F8"/>
    <w:rsid w:val="001C4B12"/>
    <w:rsid w:val="001F5B62"/>
    <w:rsid w:val="00210949"/>
    <w:rsid w:val="0022400E"/>
    <w:rsid w:val="00271362"/>
    <w:rsid w:val="002747E2"/>
    <w:rsid w:val="00287E2F"/>
    <w:rsid w:val="00297F29"/>
    <w:rsid w:val="00302C0E"/>
    <w:rsid w:val="003132D9"/>
    <w:rsid w:val="00344D25"/>
    <w:rsid w:val="00371EFC"/>
    <w:rsid w:val="003E5813"/>
    <w:rsid w:val="00423D02"/>
    <w:rsid w:val="00505CEA"/>
    <w:rsid w:val="00524CEF"/>
    <w:rsid w:val="00583B41"/>
    <w:rsid w:val="005F7B62"/>
    <w:rsid w:val="00606408"/>
    <w:rsid w:val="00611E48"/>
    <w:rsid w:val="00675C15"/>
    <w:rsid w:val="006C32E8"/>
    <w:rsid w:val="006D045E"/>
    <w:rsid w:val="006F6672"/>
    <w:rsid w:val="007124E9"/>
    <w:rsid w:val="00733A33"/>
    <w:rsid w:val="0075639A"/>
    <w:rsid w:val="007A5D69"/>
    <w:rsid w:val="00812E33"/>
    <w:rsid w:val="00863604"/>
    <w:rsid w:val="00886C60"/>
    <w:rsid w:val="008C0D28"/>
    <w:rsid w:val="008D3AF7"/>
    <w:rsid w:val="00903D5A"/>
    <w:rsid w:val="00910BAD"/>
    <w:rsid w:val="00921A74"/>
    <w:rsid w:val="00923B2F"/>
    <w:rsid w:val="0094415E"/>
    <w:rsid w:val="00965CC4"/>
    <w:rsid w:val="00975B77"/>
    <w:rsid w:val="009F391C"/>
    <w:rsid w:val="009F7475"/>
    <w:rsid w:val="00A24A90"/>
    <w:rsid w:val="00A46B07"/>
    <w:rsid w:val="00A86558"/>
    <w:rsid w:val="00AD66EA"/>
    <w:rsid w:val="00AE2BA2"/>
    <w:rsid w:val="00B259C5"/>
    <w:rsid w:val="00B77290"/>
    <w:rsid w:val="00B84AC1"/>
    <w:rsid w:val="00BC3D5E"/>
    <w:rsid w:val="00C14FB4"/>
    <w:rsid w:val="00C85E7C"/>
    <w:rsid w:val="00C91827"/>
    <w:rsid w:val="00CC5AE7"/>
    <w:rsid w:val="00D01F23"/>
    <w:rsid w:val="00D22E90"/>
    <w:rsid w:val="00D4459B"/>
    <w:rsid w:val="00D52B73"/>
    <w:rsid w:val="00D72665"/>
    <w:rsid w:val="00D853C2"/>
    <w:rsid w:val="00D91028"/>
    <w:rsid w:val="00D97595"/>
    <w:rsid w:val="00DA52D6"/>
    <w:rsid w:val="00DD5D8D"/>
    <w:rsid w:val="00DE4D68"/>
    <w:rsid w:val="00E02CAC"/>
    <w:rsid w:val="00E354A3"/>
    <w:rsid w:val="00E80EAA"/>
    <w:rsid w:val="00F10257"/>
    <w:rsid w:val="00F70FDB"/>
    <w:rsid w:val="00F8746F"/>
    <w:rsid w:val="00F96252"/>
    <w:rsid w:val="00FC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1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371EFC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71E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371EFC"/>
    <w:pPr>
      <w:spacing w:after="2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71EFC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71EFC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71EFC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C5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C5AE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C5A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5AE7"/>
    <w:rPr>
      <w:rFonts w:cs="Times New Roman"/>
    </w:rPr>
  </w:style>
  <w:style w:type="character" w:customStyle="1" w:styleId="apple-converted-space">
    <w:name w:val="apple-converted-space"/>
    <w:basedOn w:val="Fuentedeprrafopredeter"/>
    <w:rsid w:val="00E02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TP2_2014</vt:lpstr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TP2_2014</dc:title>
  <dc:creator>Exactas</dc:creator>
  <cp:lastModifiedBy>Ceci</cp:lastModifiedBy>
  <cp:revision>5</cp:revision>
  <dcterms:created xsi:type="dcterms:W3CDTF">2020-04-11T01:03:00Z</dcterms:created>
  <dcterms:modified xsi:type="dcterms:W3CDTF">2020-10-16T23:10:00Z</dcterms:modified>
</cp:coreProperties>
</file>