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496" w:rsidRDefault="002C1496" w:rsidP="00262F4E">
      <w:pPr>
        <w:pStyle w:val="Textoindependiente"/>
        <w:jc w:val="center"/>
        <w:rPr>
          <w:rFonts w:ascii="Arial" w:hAnsi="Arial" w:cs="Arial"/>
          <w:szCs w:val="22"/>
        </w:rPr>
      </w:pPr>
    </w:p>
    <w:p w:rsidR="00262F4E" w:rsidRDefault="002C1496" w:rsidP="00262F4E">
      <w:pPr>
        <w:pStyle w:val="Textoindependiente"/>
        <w:jc w:val="center"/>
        <w:rPr>
          <w:rFonts w:ascii="Arial" w:hAnsi="Arial" w:cs="Arial"/>
          <w:szCs w:val="22"/>
          <w:u w:val="single"/>
        </w:rPr>
      </w:pPr>
      <w:r w:rsidRPr="00184E9B">
        <w:rPr>
          <w:rFonts w:ascii="Arial" w:hAnsi="Arial" w:cs="Arial"/>
          <w:szCs w:val="22"/>
          <w:u w:val="single"/>
        </w:rPr>
        <w:t>T</w:t>
      </w:r>
      <w:r w:rsidR="00184E9B" w:rsidRPr="00184E9B">
        <w:rPr>
          <w:rFonts w:ascii="Arial" w:hAnsi="Arial" w:cs="Arial"/>
          <w:szCs w:val="22"/>
          <w:u w:val="single"/>
        </w:rPr>
        <w:t>rabajo Práctico</w:t>
      </w:r>
    </w:p>
    <w:p w:rsidR="006652C2" w:rsidRPr="00184E9B" w:rsidRDefault="006652C2" w:rsidP="00262F4E">
      <w:pPr>
        <w:pStyle w:val="Textoindependiente"/>
        <w:jc w:val="center"/>
        <w:rPr>
          <w:rFonts w:ascii="Arial" w:hAnsi="Arial" w:cs="Arial"/>
          <w:szCs w:val="22"/>
          <w:u w:val="single"/>
        </w:rPr>
      </w:pPr>
    </w:p>
    <w:p w:rsidR="00262F4E" w:rsidRPr="00184E9B" w:rsidRDefault="002C1496" w:rsidP="00262F4E">
      <w:pPr>
        <w:pStyle w:val="Textoindependiente"/>
        <w:jc w:val="center"/>
        <w:rPr>
          <w:rFonts w:ascii="Arial" w:hAnsi="Arial" w:cs="Arial"/>
          <w:szCs w:val="22"/>
          <w:u w:val="single"/>
        </w:rPr>
      </w:pPr>
      <w:r w:rsidRPr="00184E9B">
        <w:rPr>
          <w:rFonts w:ascii="Arial" w:hAnsi="Arial" w:cs="Arial"/>
          <w:szCs w:val="22"/>
          <w:u w:val="single"/>
        </w:rPr>
        <w:t>D</w:t>
      </w:r>
      <w:r w:rsidR="00184E9B" w:rsidRPr="00184E9B">
        <w:rPr>
          <w:rFonts w:ascii="Arial" w:hAnsi="Arial" w:cs="Arial"/>
          <w:szCs w:val="22"/>
          <w:u w:val="single"/>
        </w:rPr>
        <w:t>esarrollo de Sistemas</w:t>
      </w:r>
    </w:p>
    <w:p w:rsidR="00262F4E" w:rsidRPr="009433E1" w:rsidRDefault="00262F4E" w:rsidP="00262F4E">
      <w:pPr>
        <w:pStyle w:val="Textoindependiente"/>
        <w:rPr>
          <w:rFonts w:ascii="Arial" w:hAnsi="Arial" w:cs="Arial"/>
          <w:b w:val="0"/>
          <w:szCs w:val="22"/>
        </w:rPr>
      </w:pPr>
    </w:p>
    <w:p w:rsidR="00262F4E" w:rsidRPr="009433E1" w:rsidRDefault="00262F4E" w:rsidP="00262F4E">
      <w:pPr>
        <w:pStyle w:val="Textoindependiente"/>
        <w:rPr>
          <w:rFonts w:ascii="Arial" w:hAnsi="Arial" w:cs="Arial"/>
          <w:szCs w:val="22"/>
          <w:u w:val="single"/>
        </w:rPr>
      </w:pPr>
      <w:r w:rsidRPr="009433E1">
        <w:rPr>
          <w:rFonts w:ascii="Arial" w:hAnsi="Arial" w:cs="Arial"/>
          <w:szCs w:val="22"/>
          <w:u w:val="single"/>
        </w:rPr>
        <w:t>Objetivos:</w:t>
      </w:r>
      <w:r w:rsidRPr="009433E1">
        <w:rPr>
          <w:rFonts w:ascii="Arial" w:hAnsi="Arial" w:cs="Arial"/>
          <w:szCs w:val="22"/>
        </w:rPr>
        <w:t xml:space="preserve"> </w:t>
      </w:r>
      <w:r w:rsidRPr="009433E1">
        <w:rPr>
          <w:rFonts w:ascii="Arial" w:hAnsi="Arial" w:cs="Arial"/>
          <w:b w:val="0"/>
          <w:szCs w:val="22"/>
        </w:rPr>
        <w:t>que el alumno pueda:</w:t>
      </w:r>
    </w:p>
    <w:p w:rsidR="00262F4E" w:rsidRPr="009433E1" w:rsidRDefault="00262F4E" w:rsidP="00262F4E">
      <w:pPr>
        <w:pStyle w:val="Textoindependiente"/>
        <w:rPr>
          <w:rFonts w:ascii="Arial" w:hAnsi="Arial" w:cs="Arial"/>
          <w:b w:val="0"/>
          <w:szCs w:val="22"/>
        </w:rPr>
      </w:pPr>
    </w:p>
    <w:p w:rsidR="00262F4E" w:rsidRPr="009433E1" w:rsidRDefault="00262F4E" w:rsidP="00262F4E">
      <w:pPr>
        <w:pStyle w:val="Textoindependiente"/>
        <w:numPr>
          <w:ilvl w:val="0"/>
          <w:numId w:val="10"/>
        </w:numPr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Conocer las herramientas utilizadas en el desarrollo de sistemas y su utilización práctica.</w:t>
      </w:r>
    </w:p>
    <w:p w:rsidR="00262F4E" w:rsidRPr="009433E1" w:rsidRDefault="00262F4E" w:rsidP="00262F4E">
      <w:pPr>
        <w:pStyle w:val="Textoindependiente"/>
        <w:numPr>
          <w:ilvl w:val="0"/>
          <w:numId w:val="10"/>
        </w:numPr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Distinguir los distintos procesos que involucran un sistema.</w:t>
      </w:r>
    </w:p>
    <w:p w:rsidR="00262F4E" w:rsidRPr="009433E1" w:rsidRDefault="00262F4E" w:rsidP="00262F4E">
      <w:pPr>
        <w:pStyle w:val="Textoindependiente"/>
        <w:numPr>
          <w:ilvl w:val="0"/>
          <w:numId w:val="10"/>
        </w:numPr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Aplicar controles de congruencia y consistencia en el ingreso de datos.</w:t>
      </w:r>
    </w:p>
    <w:p w:rsidR="00262F4E" w:rsidRPr="009433E1" w:rsidRDefault="00262F4E" w:rsidP="00262F4E">
      <w:pPr>
        <w:pStyle w:val="Textoindependiente"/>
        <w:rPr>
          <w:rFonts w:ascii="Arial" w:hAnsi="Arial" w:cs="Arial"/>
          <w:b w:val="0"/>
          <w:szCs w:val="22"/>
        </w:rPr>
      </w:pPr>
    </w:p>
    <w:p w:rsidR="00262F4E" w:rsidRPr="009433E1" w:rsidRDefault="00262F4E" w:rsidP="00262F4E">
      <w:pPr>
        <w:pStyle w:val="Textoindependiente"/>
        <w:rPr>
          <w:rFonts w:ascii="Arial" w:hAnsi="Arial" w:cs="Arial"/>
          <w:szCs w:val="22"/>
          <w:u w:val="single"/>
        </w:rPr>
      </w:pPr>
      <w:r w:rsidRPr="009433E1">
        <w:rPr>
          <w:rFonts w:ascii="Arial" w:hAnsi="Arial" w:cs="Arial"/>
          <w:szCs w:val="22"/>
          <w:u w:val="single"/>
        </w:rPr>
        <w:t>Tarea previa:</w:t>
      </w:r>
    </w:p>
    <w:p w:rsidR="00262F4E" w:rsidRPr="009433E1" w:rsidRDefault="00262F4E" w:rsidP="00262F4E">
      <w:pPr>
        <w:pStyle w:val="Textoindependiente"/>
        <w:rPr>
          <w:rFonts w:ascii="Arial" w:hAnsi="Arial" w:cs="Arial"/>
          <w:b w:val="0"/>
          <w:szCs w:val="22"/>
        </w:rPr>
      </w:pPr>
    </w:p>
    <w:p w:rsidR="00262F4E" w:rsidRPr="009433E1" w:rsidRDefault="00262F4E" w:rsidP="00262F4E">
      <w:pPr>
        <w:pStyle w:val="Textoindependiente"/>
        <w:jc w:val="both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Lectura del material teórico distribuido por la cátedra sobre el tema y asistencia a las clases teóricas.</w:t>
      </w:r>
    </w:p>
    <w:p w:rsidR="00262F4E" w:rsidRPr="009433E1" w:rsidRDefault="00262F4E" w:rsidP="00262F4E">
      <w:pPr>
        <w:pStyle w:val="Textoindependiente"/>
        <w:rPr>
          <w:rFonts w:ascii="Arial" w:hAnsi="Arial" w:cs="Arial"/>
          <w:b w:val="0"/>
          <w:szCs w:val="22"/>
        </w:rPr>
      </w:pPr>
      <w:bookmarkStart w:id="0" w:name="_GoBack"/>
      <w:bookmarkEnd w:id="0"/>
    </w:p>
    <w:p w:rsidR="00262F4E" w:rsidRPr="009433E1" w:rsidRDefault="00262F4E" w:rsidP="00262F4E">
      <w:pPr>
        <w:pStyle w:val="Textoindependiente"/>
        <w:rPr>
          <w:rFonts w:ascii="Arial" w:hAnsi="Arial" w:cs="Arial"/>
          <w:szCs w:val="22"/>
          <w:u w:val="single"/>
        </w:rPr>
      </w:pPr>
      <w:r w:rsidRPr="009433E1">
        <w:rPr>
          <w:rFonts w:ascii="Arial" w:hAnsi="Arial" w:cs="Arial"/>
          <w:szCs w:val="22"/>
          <w:u w:val="single"/>
        </w:rPr>
        <w:t>Casos:</w:t>
      </w:r>
    </w:p>
    <w:p w:rsidR="00262F4E" w:rsidRPr="009433E1" w:rsidRDefault="00262F4E" w:rsidP="00262F4E">
      <w:pPr>
        <w:pStyle w:val="Textoindependiente"/>
        <w:rPr>
          <w:rFonts w:ascii="Arial" w:hAnsi="Arial" w:cs="Arial"/>
          <w:szCs w:val="22"/>
          <w:u w:val="single"/>
        </w:rPr>
      </w:pPr>
    </w:p>
    <w:p w:rsidR="00262F4E" w:rsidRPr="009433E1" w:rsidRDefault="00262F4E" w:rsidP="002C1496">
      <w:pPr>
        <w:pStyle w:val="Textoindependiente"/>
        <w:numPr>
          <w:ilvl w:val="0"/>
          <w:numId w:val="12"/>
        </w:numPr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Entrevistas:</w:t>
      </w:r>
    </w:p>
    <w:p w:rsidR="00262F4E" w:rsidRPr="009433E1" w:rsidRDefault="00262F4E" w:rsidP="00262F4E">
      <w:pPr>
        <w:pStyle w:val="Textoindependiente"/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Qué tipo de información debe obtenerse de una entrevista.</w:t>
      </w:r>
    </w:p>
    <w:p w:rsidR="00262F4E" w:rsidRPr="009433E1" w:rsidRDefault="00262F4E" w:rsidP="00262F4E">
      <w:pPr>
        <w:pStyle w:val="Textoindependiente"/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Que pasos son necesarios en la preparación de una entrevista.</w:t>
      </w:r>
    </w:p>
    <w:p w:rsidR="00262F4E" w:rsidRPr="009433E1" w:rsidRDefault="00262F4E" w:rsidP="00262F4E">
      <w:pPr>
        <w:pStyle w:val="Textoindependiente"/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Ventajas y desventajas de las preguntas abiertas.</w:t>
      </w:r>
    </w:p>
    <w:p w:rsidR="00262F4E" w:rsidRPr="009433E1" w:rsidRDefault="00262F4E" w:rsidP="00262F4E">
      <w:pPr>
        <w:pStyle w:val="Textoindependiente"/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 xml:space="preserve">Ventajas y desventajas de las preguntas cerradas. </w:t>
      </w:r>
    </w:p>
    <w:p w:rsidR="00262F4E" w:rsidRPr="009433E1" w:rsidRDefault="00262F4E" w:rsidP="00262F4E">
      <w:pPr>
        <w:pStyle w:val="Textoindependiente"/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Tipos de estructura de las entrevistas.</w:t>
      </w:r>
    </w:p>
    <w:p w:rsidR="00262F4E" w:rsidRPr="009433E1" w:rsidRDefault="00262F4E" w:rsidP="00262F4E">
      <w:pPr>
        <w:pStyle w:val="Textoindependiente"/>
        <w:rPr>
          <w:rFonts w:ascii="Arial" w:hAnsi="Arial" w:cs="Arial"/>
          <w:b w:val="0"/>
          <w:szCs w:val="22"/>
        </w:rPr>
      </w:pPr>
    </w:p>
    <w:p w:rsidR="00262F4E" w:rsidRPr="009433E1" w:rsidRDefault="00262F4E" w:rsidP="002C1496">
      <w:pPr>
        <w:pStyle w:val="Textoindependiente"/>
        <w:numPr>
          <w:ilvl w:val="0"/>
          <w:numId w:val="12"/>
        </w:numPr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Cuestionarios:</w:t>
      </w:r>
    </w:p>
    <w:p w:rsidR="00262F4E" w:rsidRPr="009433E1" w:rsidRDefault="00262F4E" w:rsidP="00262F4E">
      <w:pPr>
        <w:pStyle w:val="Textoindependiente"/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 xml:space="preserve">Objetivos de los cuestionarios </w:t>
      </w:r>
    </w:p>
    <w:p w:rsidR="00262F4E" w:rsidRPr="009433E1" w:rsidRDefault="00262F4E" w:rsidP="00262F4E">
      <w:pPr>
        <w:pStyle w:val="Textoindependiente"/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 xml:space="preserve">Enumere casos en los que sea útil el uso de cuestionarios </w:t>
      </w:r>
    </w:p>
    <w:p w:rsidR="00262F4E" w:rsidRPr="009433E1" w:rsidRDefault="002C1496" w:rsidP="00262F4E">
      <w:pPr>
        <w:pStyle w:val="Textoindependiente"/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Qué</w:t>
      </w:r>
      <w:r w:rsidR="00262F4E" w:rsidRPr="009433E1">
        <w:rPr>
          <w:rFonts w:ascii="Arial" w:hAnsi="Arial" w:cs="Arial"/>
          <w:b w:val="0"/>
          <w:szCs w:val="22"/>
        </w:rPr>
        <w:t xml:space="preserve"> tipo de preguntas generalmente se incluyen en un cuestionario </w:t>
      </w:r>
    </w:p>
    <w:p w:rsidR="00262F4E" w:rsidRPr="009433E1" w:rsidRDefault="00262F4E" w:rsidP="00262F4E">
      <w:pPr>
        <w:pStyle w:val="Textoindependiente"/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Diseñe un cuestionario para relevar y evaluar los controles internos para la actividad de tesorería de una empresa</w:t>
      </w:r>
    </w:p>
    <w:p w:rsidR="00262F4E" w:rsidRPr="009433E1" w:rsidRDefault="00262F4E" w:rsidP="00262F4E">
      <w:pPr>
        <w:pStyle w:val="Textoindependiente"/>
        <w:rPr>
          <w:rFonts w:ascii="Arial" w:hAnsi="Arial" w:cs="Arial"/>
          <w:b w:val="0"/>
          <w:szCs w:val="22"/>
        </w:rPr>
      </w:pPr>
    </w:p>
    <w:p w:rsidR="00262F4E" w:rsidRPr="009433E1" w:rsidRDefault="00262F4E" w:rsidP="002C1496">
      <w:pPr>
        <w:pStyle w:val="Textoindependiente"/>
        <w:numPr>
          <w:ilvl w:val="0"/>
          <w:numId w:val="12"/>
        </w:numPr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 xml:space="preserve">La herramienta de observación se utiliza cuando: </w:t>
      </w:r>
    </w:p>
    <w:p w:rsidR="00262F4E" w:rsidRPr="009433E1" w:rsidRDefault="00262F4E" w:rsidP="00262F4E">
      <w:pPr>
        <w:pStyle w:val="Textoindependiente"/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 xml:space="preserve">Se necesita conocer el tipo de relación entre el personal y los que toman las decisiones </w:t>
      </w:r>
    </w:p>
    <w:p w:rsidR="00262F4E" w:rsidRPr="009433E1" w:rsidRDefault="00262F4E" w:rsidP="00262F4E">
      <w:pPr>
        <w:pStyle w:val="Textoindependiente"/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 xml:space="preserve">Se busca cambiar un sistema, por </w:t>
      </w:r>
      <w:r w:rsidR="002C1496" w:rsidRPr="009433E1">
        <w:rPr>
          <w:rFonts w:ascii="Arial" w:hAnsi="Arial" w:cs="Arial"/>
          <w:b w:val="0"/>
          <w:szCs w:val="22"/>
        </w:rPr>
        <w:t>ejemplo,</w:t>
      </w:r>
      <w:r w:rsidRPr="009433E1">
        <w:rPr>
          <w:rFonts w:ascii="Arial" w:hAnsi="Arial" w:cs="Arial"/>
          <w:b w:val="0"/>
          <w:szCs w:val="22"/>
        </w:rPr>
        <w:t xml:space="preserve"> de facturación y/o de almacenes </w:t>
      </w:r>
    </w:p>
    <w:p w:rsidR="00262F4E" w:rsidRPr="009433E1" w:rsidRDefault="00262F4E" w:rsidP="00262F4E">
      <w:pPr>
        <w:pStyle w:val="Textoindependiente"/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 xml:space="preserve">Se necesita evaluar las demoras en las registraciones contables </w:t>
      </w:r>
    </w:p>
    <w:p w:rsidR="00262F4E" w:rsidRPr="009433E1" w:rsidRDefault="00262F4E" w:rsidP="00262F4E">
      <w:pPr>
        <w:pStyle w:val="Textoindependiente"/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Se necesita evaluar y probar los controles internos, ejemplo: firmas en Ordenes de Pago</w:t>
      </w:r>
    </w:p>
    <w:p w:rsidR="00262F4E" w:rsidRPr="009433E1" w:rsidRDefault="00262F4E" w:rsidP="00262F4E">
      <w:pPr>
        <w:pStyle w:val="Textoindependiente"/>
        <w:rPr>
          <w:rFonts w:ascii="Arial" w:hAnsi="Arial" w:cs="Arial"/>
          <w:b w:val="0"/>
          <w:szCs w:val="22"/>
        </w:rPr>
      </w:pPr>
    </w:p>
    <w:p w:rsidR="00262F4E" w:rsidRPr="009433E1" w:rsidRDefault="00262F4E" w:rsidP="002C1496">
      <w:pPr>
        <w:pStyle w:val="Textoindependiente"/>
        <w:numPr>
          <w:ilvl w:val="0"/>
          <w:numId w:val="12"/>
        </w:numPr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 xml:space="preserve">Una tabla de decisiones se utiliza cuando: </w:t>
      </w:r>
    </w:p>
    <w:p w:rsidR="00262F4E" w:rsidRPr="009433E1" w:rsidRDefault="00262F4E" w:rsidP="00262F4E">
      <w:pPr>
        <w:pStyle w:val="Textoindependiente"/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 xml:space="preserve">Se necesita estandarizar procedimientos y/o procesos </w:t>
      </w:r>
    </w:p>
    <w:p w:rsidR="00262F4E" w:rsidRPr="009433E1" w:rsidRDefault="00262F4E" w:rsidP="00262F4E">
      <w:pPr>
        <w:pStyle w:val="Textoindependiente"/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 xml:space="preserve">Las acciones son programables en función de condiciones fijas </w:t>
      </w:r>
    </w:p>
    <w:p w:rsidR="00262F4E" w:rsidRDefault="00262F4E" w:rsidP="00262F4E">
      <w:pPr>
        <w:pStyle w:val="Textoindependiente"/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Existen condiciones variables y no programadas.</w:t>
      </w:r>
    </w:p>
    <w:p w:rsidR="00DB1B68" w:rsidRDefault="00DB1B68" w:rsidP="00DB1B68">
      <w:pPr>
        <w:pStyle w:val="Textoindependiente"/>
        <w:ind w:left="720"/>
        <w:rPr>
          <w:rFonts w:ascii="Arial" w:hAnsi="Arial" w:cs="Arial"/>
          <w:b w:val="0"/>
          <w:szCs w:val="22"/>
        </w:rPr>
      </w:pPr>
    </w:p>
    <w:p w:rsidR="00DB1B68" w:rsidRDefault="00DB1B68" w:rsidP="00DB1B68">
      <w:pPr>
        <w:pStyle w:val="Textoindependiente"/>
        <w:numPr>
          <w:ilvl w:val="0"/>
          <w:numId w:val="12"/>
        </w:numPr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Diseñe una tabla de decisión para definir los descuentos a realizar en un sistema de facturación teniendo en cuenta las siguientes condiciones:</w:t>
      </w:r>
    </w:p>
    <w:p w:rsidR="00DB1B68" w:rsidRDefault="00C0132D" w:rsidP="00DB1B68">
      <w:pPr>
        <w:pStyle w:val="Textoindependiente"/>
        <w:numPr>
          <w:ilvl w:val="1"/>
          <w:numId w:val="12"/>
        </w:numPr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Venta mayorista 5% de descuento.</w:t>
      </w:r>
    </w:p>
    <w:p w:rsidR="00C0132D" w:rsidRDefault="00C0132D" w:rsidP="00DB1B68">
      <w:pPr>
        <w:pStyle w:val="Textoindependiente"/>
        <w:numPr>
          <w:ilvl w:val="1"/>
          <w:numId w:val="12"/>
        </w:numPr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Venta de contado 3% de descuento adicional.</w:t>
      </w:r>
    </w:p>
    <w:p w:rsidR="00C0132D" w:rsidRDefault="00C0132D" w:rsidP="00DB1B68">
      <w:pPr>
        <w:pStyle w:val="Textoindependiente"/>
        <w:numPr>
          <w:ilvl w:val="1"/>
          <w:numId w:val="12"/>
        </w:numPr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Venta a 30 días 2% de descuento adicional.</w:t>
      </w:r>
    </w:p>
    <w:p w:rsidR="00C0132D" w:rsidRDefault="00C0132D" w:rsidP="00DB1B68">
      <w:pPr>
        <w:pStyle w:val="Textoindependiente"/>
        <w:numPr>
          <w:ilvl w:val="1"/>
          <w:numId w:val="12"/>
        </w:numPr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Venta a 60 días 1% de descuento adicional.</w:t>
      </w:r>
    </w:p>
    <w:p w:rsidR="00C0132D" w:rsidRPr="009433E1" w:rsidRDefault="00C0132D" w:rsidP="00C0132D">
      <w:pPr>
        <w:pStyle w:val="Textoindependiente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br w:type="column"/>
      </w:r>
    </w:p>
    <w:p w:rsidR="00262F4E" w:rsidRPr="009433E1" w:rsidRDefault="00262F4E" w:rsidP="00262F4E">
      <w:pPr>
        <w:pStyle w:val="Textoindependiente"/>
        <w:rPr>
          <w:rFonts w:ascii="Arial" w:hAnsi="Arial" w:cs="Arial"/>
          <w:b w:val="0"/>
          <w:szCs w:val="22"/>
        </w:rPr>
      </w:pPr>
    </w:p>
    <w:p w:rsidR="00262F4E" w:rsidRDefault="00262F4E" w:rsidP="002C1496">
      <w:pPr>
        <w:pStyle w:val="Textoindependiente"/>
        <w:numPr>
          <w:ilvl w:val="0"/>
          <w:numId w:val="12"/>
        </w:numPr>
        <w:jc w:val="both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Indique que elementos muestra un Diagrama de Sistemas y que elementos no muestra.</w:t>
      </w:r>
      <w:r w:rsidR="002C1496">
        <w:rPr>
          <w:rFonts w:ascii="Arial" w:hAnsi="Arial" w:cs="Arial"/>
          <w:b w:val="0"/>
          <w:szCs w:val="22"/>
        </w:rPr>
        <w:t xml:space="preserve"> </w:t>
      </w:r>
      <w:r w:rsidRPr="009433E1">
        <w:rPr>
          <w:rFonts w:ascii="Arial" w:hAnsi="Arial" w:cs="Arial"/>
          <w:b w:val="0"/>
          <w:szCs w:val="22"/>
        </w:rPr>
        <w:t xml:space="preserve">Utilidades </w:t>
      </w:r>
      <w:r w:rsidR="002C1496" w:rsidRPr="009433E1">
        <w:rPr>
          <w:rFonts w:ascii="Arial" w:hAnsi="Arial" w:cs="Arial"/>
          <w:b w:val="0"/>
          <w:szCs w:val="22"/>
        </w:rPr>
        <w:t>de este</w:t>
      </w:r>
      <w:r w:rsidRPr="009433E1">
        <w:rPr>
          <w:rFonts w:ascii="Arial" w:hAnsi="Arial" w:cs="Arial"/>
          <w:b w:val="0"/>
          <w:szCs w:val="22"/>
        </w:rPr>
        <w:t>.</w:t>
      </w:r>
    </w:p>
    <w:p w:rsidR="00DB1B68" w:rsidRDefault="00DB1B68" w:rsidP="00DB1B68">
      <w:pPr>
        <w:pStyle w:val="Textoindependiente"/>
        <w:ind w:left="720"/>
        <w:jc w:val="both"/>
        <w:rPr>
          <w:rFonts w:ascii="Arial" w:hAnsi="Arial" w:cs="Arial"/>
          <w:b w:val="0"/>
          <w:szCs w:val="22"/>
        </w:rPr>
      </w:pPr>
    </w:p>
    <w:p w:rsidR="00262F4E" w:rsidRPr="009433E1" w:rsidRDefault="00262F4E" w:rsidP="002C1496">
      <w:pPr>
        <w:pStyle w:val="Textoindependiente"/>
        <w:numPr>
          <w:ilvl w:val="0"/>
          <w:numId w:val="12"/>
        </w:numPr>
        <w:jc w:val="both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 xml:space="preserve">Diseñar en forma global el esquema básico de un sistema administrativo contable integrado con los siguientes subsistemas: </w:t>
      </w:r>
    </w:p>
    <w:p w:rsidR="00262F4E" w:rsidRPr="009433E1" w:rsidRDefault="00262F4E" w:rsidP="00262F4E">
      <w:pPr>
        <w:pStyle w:val="Textoindependiente"/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 xml:space="preserve">Compras </w:t>
      </w:r>
    </w:p>
    <w:p w:rsidR="00262F4E" w:rsidRPr="009433E1" w:rsidRDefault="00262F4E" w:rsidP="00262F4E">
      <w:pPr>
        <w:pStyle w:val="Textoindependiente"/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Pagos</w:t>
      </w:r>
    </w:p>
    <w:p w:rsidR="00262F4E" w:rsidRPr="009433E1" w:rsidRDefault="00262F4E" w:rsidP="00262F4E">
      <w:pPr>
        <w:pStyle w:val="Textoindependiente"/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 xml:space="preserve">Ventas </w:t>
      </w:r>
    </w:p>
    <w:p w:rsidR="00262F4E" w:rsidRPr="009433E1" w:rsidRDefault="00262F4E" w:rsidP="00262F4E">
      <w:pPr>
        <w:pStyle w:val="Textoindependiente"/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Cobranzas</w:t>
      </w:r>
    </w:p>
    <w:p w:rsidR="00262F4E" w:rsidRPr="009433E1" w:rsidRDefault="00262F4E" w:rsidP="00262F4E">
      <w:pPr>
        <w:pStyle w:val="Textoindependiente"/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Bancos</w:t>
      </w:r>
    </w:p>
    <w:p w:rsidR="00262F4E" w:rsidRPr="009433E1" w:rsidRDefault="00262F4E" w:rsidP="00262F4E">
      <w:pPr>
        <w:pStyle w:val="Textoindependiente"/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Stock</w:t>
      </w:r>
    </w:p>
    <w:p w:rsidR="00262F4E" w:rsidRPr="009433E1" w:rsidRDefault="00262F4E" w:rsidP="00262F4E">
      <w:pPr>
        <w:pStyle w:val="Textoindependiente"/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Contabilidad General</w:t>
      </w:r>
    </w:p>
    <w:p w:rsidR="00262F4E" w:rsidRPr="009433E1" w:rsidRDefault="00262F4E" w:rsidP="00262F4E">
      <w:pPr>
        <w:pStyle w:val="Textoindependiente"/>
        <w:rPr>
          <w:rFonts w:ascii="Arial" w:hAnsi="Arial" w:cs="Arial"/>
          <w:b w:val="0"/>
          <w:szCs w:val="22"/>
        </w:rPr>
      </w:pPr>
    </w:p>
    <w:p w:rsidR="00262F4E" w:rsidRPr="009433E1" w:rsidRDefault="00262F4E" w:rsidP="00DB1B68">
      <w:pPr>
        <w:pStyle w:val="Textoindependiente"/>
        <w:numPr>
          <w:ilvl w:val="0"/>
          <w:numId w:val="12"/>
        </w:numPr>
        <w:jc w:val="both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 xml:space="preserve">Para </w:t>
      </w:r>
      <w:r w:rsidR="002C1496">
        <w:rPr>
          <w:rFonts w:ascii="Arial" w:hAnsi="Arial" w:cs="Arial"/>
          <w:b w:val="0"/>
          <w:szCs w:val="22"/>
        </w:rPr>
        <w:t>un sistema</w:t>
      </w:r>
      <w:r w:rsidRPr="009433E1">
        <w:rPr>
          <w:rFonts w:ascii="Arial" w:hAnsi="Arial" w:cs="Arial"/>
          <w:b w:val="0"/>
          <w:szCs w:val="22"/>
        </w:rPr>
        <w:t xml:space="preserve"> de contabilidad:</w:t>
      </w:r>
    </w:p>
    <w:p w:rsidR="00262F4E" w:rsidRPr="009433E1" w:rsidRDefault="00262F4E" w:rsidP="00262F4E">
      <w:pPr>
        <w:pStyle w:val="Textoindependiente"/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bookmarkStart w:id="1" w:name="_Hlk34942205"/>
      <w:r w:rsidRPr="009433E1">
        <w:rPr>
          <w:rFonts w:ascii="Arial" w:hAnsi="Arial" w:cs="Arial"/>
          <w:b w:val="0"/>
          <w:szCs w:val="22"/>
        </w:rPr>
        <w:t>Enumerar los distintos procesos del sistema.</w:t>
      </w:r>
    </w:p>
    <w:p w:rsidR="00262F4E" w:rsidRPr="009433E1" w:rsidRDefault="00262F4E" w:rsidP="00262F4E">
      <w:pPr>
        <w:pStyle w:val="Textoindependiente"/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Confeccionar los diagramas de sistemas correspondientes a dichos procesos.</w:t>
      </w:r>
    </w:p>
    <w:p w:rsidR="00DB1B68" w:rsidRDefault="00262F4E" w:rsidP="00DB1B68">
      <w:pPr>
        <w:pStyle w:val="Textoindependiente"/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Indicar los controles de consistencia y congruencia que se deben utilizar.</w:t>
      </w:r>
      <w:bookmarkEnd w:id="1"/>
    </w:p>
    <w:p w:rsidR="00262F4E" w:rsidRPr="00DB1B68" w:rsidRDefault="00262F4E" w:rsidP="00DB1B68">
      <w:pPr>
        <w:pStyle w:val="Textoindependiente"/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Cs w:val="22"/>
        </w:rPr>
      </w:pPr>
      <w:r w:rsidRPr="00DB1B68">
        <w:rPr>
          <w:rFonts w:ascii="Arial" w:hAnsi="Arial" w:cs="Arial"/>
          <w:b w:val="0"/>
          <w:szCs w:val="22"/>
        </w:rPr>
        <w:t>Confeccionar los diagramas de lógica de dos procesos del sistema anterior.</w:t>
      </w:r>
    </w:p>
    <w:p w:rsidR="00DB1B68" w:rsidRDefault="00DB1B68" w:rsidP="00DB1B68">
      <w:pPr>
        <w:pStyle w:val="Textoindependiente"/>
        <w:ind w:left="720"/>
        <w:rPr>
          <w:rFonts w:ascii="Arial" w:hAnsi="Arial" w:cs="Arial"/>
          <w:b w:val="0"/>
          <w:szCs w:val="22"/>
        </w:rPr>
      </w:pPr>
    </w:p>
    <w:p w:rsidR="00DB1B68" w:rsidRDefault="00DB1B68" w:rsidP="00DB1B68">
      <w:pPr>
        <w:pStyle w:val="Textoindependiente"/>
        <w:numPr>
          <w:ilvl w:val="0"/>
          <w:numId w:val="12"/>
        </w:numPr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Para un sistema de facturación y stock:</w:t>
      </w:r>
    </w:p>
    <w:p w:rsidR="00DB1B68" w:rsidRDefault="00DB1B68" w:rsidP="00DB1B68">
      <w:pPr>
        <w:pStyle w:val="Textoindependiente"/>
        <w:numPr>
          <w:ilvl w:val="0"/>
          <w:numId w:val="13"/>
        </w:numPr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Enumerar los distintos procesos del sistema.</w:t>
      </w:r>
    </w:p>
    <w:p w:rsidR="00DB1B68" w:rsidRPr="009433E1" w:rsidRDefault="00DB1B68" w:rsidP="00DB1B68">
      <w:pPr>
        <w:pStyle w:val="Textoindependiente"/>
        <w:numPr>
          <w:ilvl w:val="0"/>
          <w:numId w:val="13"/>
        </w:numPr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Confeccionar los diagramas de sistemas correspondientes a dichos procesos.</w:t>
      </w:r>
    </w:p>
    <w:p w:rsidR="00DB1B68" w:rsidRDefault="00DB1B68" w:rsidP="00DB1B68">
      <w:pPr>
        <w:pStyle w:val="Textoindependiente"/>
        <w:numPr>
          <w:ilvl w:val="0"/>
          <w:numId w:val="13"/>
        </w:numPr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Indicar los controles de consistencia y congruencia que se deben utilizar.</w:t>
      </w:r>
    </w:p>
    <w:p w:rsidR="00DB1B68" w:rsidRDefault="00DB1B68" w:rsidP="00DB1B68">
      <w:pPr>
        <w:pStyle w:val="Textoindependiente"/>
        <w:ind w:left="720"/>
        <w:rPr>
          <w:rFonts w:ascii="Arial" w:hAnsi="Arial" w:cs="Arial"/>
          <w:b w:val="0"/>
          <w:szCs w:val="22"/>
        </w:rPr>
      </w:pPr>
    </w:p>
    <w:p w:rsidR="00DB1B68" w:rsidRDefault="00DB1B68" w:rsidP="00DB1B68">
      <w:pPr>
        <w:pStyle w:val="Textoindependiente"/>
        <w:numPr>
          <w:ilvl w:val="0"/>
          <w:numId w:val="12"/>
        </w:numPr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Para un sistema de sueldos</w:t>
      </w:r>
    </w:p>
    <w:p w:rsidR="00DB1B68" w:rsidRDefault="00DB1B68" w:rsidP="00DB1B68">
      <w:pPr>
        <w:pStyle w:val="Textoindependiente"/>
        <w:numPr>
          <w:ilvl w:val="0"/>
          <w:numId w:val="14"/>
        </w:numPr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Enumerar los distintos procesos del sistema.</w:t>
      </w:r>
    </w:p>
    <w:p w:rsidR="00DB1B68" w:rsidRPr="009433E1" w:rsidRDefault="00DB1B68" w:rsidP="00DB1B68">
      <w:pPr>
        <w:pStyle w:val="Textoindependiente"/>
        <w:numPr>
          <w:ilvl w:val="0"/>
          <w:numId w:val="14"/>
        </w:numPr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Confeccionar los diagramas de sistemas correspondientes a dichos procesos.</w:t>
      </w:r>
    </w:p>
    <w:p w:rsidR="00262F4E" w:rsidRPr="005C5636" w:rsidRDefault="00DB1B68" w:rsidP="00262F4E">
      <w:pPr>
        <w:pStyle w:val="Textoindependiente"/>
        <w:numPr>
          <w:ilvl w:val="0"/>
          <w:numId w:val="14"/>
        </w:numPr>
        <w:rPr>
          <w:rFonts w:ascii="Arial" w:hAnsi="Arial" w:cs="Arial"/>
          <w:b w:val="0"/>
          <w:szCs w:val="22"/>
        </w:rPr>
      </w:pPr>
      <w:r w:rsidRPr="009433E1">
        <w:rPr>
          <w:rFonts w:ascii="Arial" w:hAnsi="Arial" w:cs="Arial"/>
          <w:b w:val="0"/>
          <w:szCs w:val="22"/>
        </w:rPr>
        <w:t>Indicar los controles de consistencia y congruencia que se deben utilizar.</w:t>
      </w:r>
    </w:p>
    <w:sectPr w:rsidR="00262F4E" w:rsidRPr="005C563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1B9" w:rsidRDefault="006A31B9" w:rsidP="00262F4E">
      <w:pPr>
        <w:spacing w:after="0" w:line="240" w:lineRule="auto"/>
      </w:pPr>
      <w:r>
        <w:separator/>
      </w:r>
    </w:p>
  </w:endnote>
  <w:endnote w:type="continuationSeparator" w:id="0">
    <w:p w:rsidR="006A31B9" w:rsidRDefault="006A31B9" w:rsidP="00262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1B9" w:rsidRDefault="006A31B9" w:rsidP="00262F4E">
      <w:pPr>
        <w:spacing w:after="0" w:line="240" w:lineRule="auto"/>
      </w:pPr>
      <w:r>
        <w:separator/>
      </w:r>
    </w:p>
  </w:footnote>
  <w:footnote w:type="continuationSeparator" w:id="0">
    <w:p w:rsidR="006A31B9" w:rsidRDefault="006A31B9" w:rsidP="00262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00D" w:rsidRDefault="0060000D" w:rsidP="0060000D">
    <w:pPr>
      <w:pStyle w:val="Textoindependiente"/>
      <w:rPr>
        <w:rFonts w:ascii="Arial" w:hAnsi="Arial"/>
        <w:b w:val="0"/>
      </w:rPr>
    </w:pPr>
    <w:r>
      <w:rPr>
        <w:rFonts w:ascii="Arial" w:hAnsi="Arial"/>
        <w:b w:val="0"/>
      </w:rPr>
      <w:t>UNIVERSIDAD NACIONAL DE SALTA</w:t>
    </w:r>
  </w:p>
  <w:p w:rsidR="0060000D" w:rsidRDefault="0060000D" w:rsidP="0060000D">
    <w:pPr>
      <w:pStyle w:val="Textoindependiente"/>
      <w:rPr>
        <w:rFonts w:ascii="Arial" w:hAnsi="Arial"/>
        <w:b w:val="0"/>
      </w:rPr>
    </w:pPr>
    <w:r>
      <w:rPr>
        <w:rFonts w:ascii="Arial" w:hAnsi="Arial"/>
        <w:b w:val="0"/>
      </w:rPr>
      <w:t>Facultad de Ciencias Económicas, Jurídicas y Sociales</w:t>
    </w:r>
  </w:p>
  <w:p w:rsidR="0060000D" w:rsidRDefault="0060000D" w:rsidP="0060000D">
    <w:pPr>
      <w:pStyle w:val="Textoindependiente"/>
      <w:pBdr>
        <w:bottom w:val="single" w:sz="12" w:space="1" w:color="auto"/>
      </w:pBdr>
      <w:rPr>
        <w:rFonts w:ascii="Arial" w:hAnsi="Arial"/>
      </w:rPr>
    </w:pPr>
    <w:r>
      <w:rPr>
        <w:rFonts w:ascii="Arial" w:hAnsi="Arial"/>
        <w:b w:val="0"/>
        <w:u w:val="single"/>
      </w:rPr>
      <w:t>Cátedra:</w:t>
    </w:r>
    <w:r>
      <w:rPr>
        <w:rFonts w:ascii="Arial" w:hAnsi="Arial"/>
        <w:b w:val="0"/>
      </w:rPr>
      <w:t xml:space="preserve"> </w:t>
    </w:r>
    <w:r>
      <w:rPr>
        <w:rFonts w:ascii="Arial" w:hAnsi="Arial"/>
      </w:rPr>
      <w:t>SISTEMAS DE INFORMACION PARA LA GESTION – GESTION DE TI</w:t>
    </w:r>
  </w:p>
  <w:p w:rsidR="0060000D" w:rsidRDefault="0060000D" w:rsidP="0060000D">
    <w:pPr>
      <w:pStyle w:val="Textoindependiente"/>
      <w:rPr>
        <w:rFonts w:ascii="Arial" w:hAnsi="Arial"/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715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606EC3"/>
    <w:multiLevelType w:val="hybridMultilevel"/>
    <w:tmpl w:val="A8D0B0BC"/>
    <w:lvl w:ilvl="0" w:tplc="649079F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82D97"/>
    <w:multiLevelType w:val="hybridMultilevel"/>
    <w:tmpl w:val="585423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C1A1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B86FF4"/>
    <w:multiLevelType w:val="hybridMultilevel"/>
    <w:tmpl w:val="65A4D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65F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670201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A563CF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57F606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6E46616"/>
    <w:multiLevelType w:val="hybridMultilevel"/>
    <w:tmpl w:val="8F32ED8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142F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A035FEB"/>
    <w:multiLevelType w:val="hybridMultilevel"/>
    <w:tmpl w:val="7ECA757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82D7F"/>
    <w:multiLevelType w:val="hybridMultilevel"/>
    <w:tmpl w:val="4698BFA6"/>
    <w:lvl w:ilvl="0" w:tplc="1B54BD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031E4"/>
    <w:multiLevelType w:val="hybridMultilevel"/>
    <w:tmpl w:val="50C60D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7"/>
  </w:num>
  <w:num w:numId="10">
    <w:abstractNumId w:val="10"/>
  </w:num>
  <w:num w:numId="11">
    <w:abstractNumId w:val="1"/>
  </w:num>
  <w:num w:numId="12">
    <w:abstractNumId w:val="12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4E"/>
    <w:rsid w:val="00184E9B"/>
    <w:rsid w:val="00262F4E"/>
    <w:rsid w:val="002C1496"/>
    <w:rsid w:val="0055423D"/>
    <w:rsid w:val="005C5636"/>
    <w:rsid w:val="0060000D"/>
    <w:rsid w:val="006652C2"/>
    <w:rsid w:val="006A31B9"/>
    <w:rsid w:val="00702558"/>
    <w:rsid w:val="00BC64F0"/>
    <w:rsid w:val="00C0132D"/>
    <w:rsid w:val="00CE0D2C"/>
    <w:rsid w:val="00D141BD"/>
    <w:rsid w:val="00DB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0656FF6-1E2B-400A-A49E-4A56B9CA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F4E"/>
    <w:pPr>
      <w:spacing w:after="200" w:line="276" w:lineRule="auto"/>
    </w:pPr>
    <w:rPr>
      <w:rFonts w:ascii="Calibri" w:eastAsia="Times New Roman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262F4E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262F4E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2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F4E"/>
  </w:style>
  <w:style w:type="paragraph" w:styleId="Piedepgina">
    <w:name w:val="footer"/>
    <w:basedOn w:val="Normal"/>
    <w:link w:val="PiedepginaCar"/>
    <w:uiPriority w:val="99"/>
    <w:unhideWhenUsed/>
    <w:rsid w:val="00262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F4E"/>
  </w:style>
  <w:style w:type="paragraph" w:styleId="NormalWeb">
    <w:name w:val="Normal (Web)"/>
    <w:basedOn w:val="Normal"/>
    <w:rsid w:val="00262F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262F4E"/>
    <w:rPr>
      <w:rFonts w:ascii="Cambria" w:eastAsia="Calibri" w:hAnsi="Cambria" w:cs="Times New Roman"/>
      <w:b/>
      <w:bCs/>
      <w:color w:val="365F91"/>
      <w:sz w:val="28"/>
      <w:szCs w:val="28"/>
      <w:lang w:val="es-ES"/>
    </w:rPr>
  </w:style>
  <w:style w:type="character" w:customStyle="1" w:styleId="Ttulo2Car">
    <w:name w:val="Título 2 Car"/>
    <w:basedOn w:val="Fuentedeprrafopredeter"/>
    <w:link w:val="Ttulo2"/>
    <w:rsid w:val="00262F4E"/>
    <w:rPr>
      <w:rFonts w:ascii="Cambria" w:eastAsia="Calibri" w:hAnsi="Cambria" w:cs="Times New Roman"/>
      <w:b/>
      <w:bCs/>
      <w:color w:val="4F81BD"/>
      <w:sz w:val="26"/>
      <w:szCs w:val="26"/>
      <w:lang w:val="es-ES"/>
    </w:rPr>
  </w:style>
  <w:style w:type="paragraph" w:customStyle="1" w:styleId="Prrafodelista1">
    <w:name w:val="Párrafo de lista1"/>
    <w:basedOn w:val="Normal"/>
    <w:rsid w:val="00262F4E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262F4E"/>
    <w:pPr>
      <w:spacing w:after="0" w:line="240" w:lineRule="auto"/>
    </w:pPr>
    <w:rPr>
      <w:rFonts w:ascii="Times New Roman" w:hAnsi="Times New Roman"/>
      <w:b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62F4E"/>
    <w:rPr>
      <w:rFonts w:ascii="Times New Roman" w:eastAsia="Times New Roman" w:hAnsi="Times New Roman" w:cs="Times New Roman"/>
      <w:b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Javier Rumi</dc:creator>
  <cp:keywords/>
  <dc:description/>
  <cp:lastModifiedBy>LOPEZ JORGE LUIS (AARSLA)</cp:lastModifiedBy>
  <cp:revision>2</cp:revision>
  <dcterms:created xsi:type="dcterms:W3CDTF">2024-03-03T18:33:00Z</dcterms:created>
  <dcterms:modified xsi:type="dcterms:W3CDTF">2024-03-03T18:33:00Z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b22e38-1a08-4b06-a6dd-a7ec074d3af8_Enabled">
    <vt:lpwstr>true</vt:lpwstr>
  </property>
  <property fmtid="{D5CDD505-2E9C-101B-9397-08002B2CF9AE}" pid="3" name="MSIP_Label_5fb22e38-1a08-4b06-a6dd-a7ec074d3af8_SetDate">
    <vt:lpwstr>2023-03-12T12:38:55Z</vt:lpwstr>
  </property>
  <property fmtid="{D5CDD505-2E9C-101B-9397-08002B2CF9AE}" pid="4" name="MSIP_Label_5fb22e38-1a08-4b06-a6dd-a7ec074d3af8_Method">
    <vt:lpwstr>Standard</vt:lpwstr>
  </property>
  <property fmtid="{D5CDD505-2E9C-101B-9397-08002B2CF9AE}" pid="5" name="MSIP_Label_5fb22e38-1a08-4b06-a6dd-a7ec074d3af8_Name">
    <vt:lpwstr>Datos Publicos</vt:lpwstr>
  </property>
  <property fmtid="{D5CDD505-2E9C-101B-9397-08002B2CF9AE}" pid="6" name="MSIP_Label_5fb22e38-1a08-4b06-a6dd-a7ec074d3af8_SiteId">
    <vt:lpwstr>433ec967-f454-49f2-b132-d07f81545e02</vt:lpwstr>
  </property>
  <property fmtid="{D5CDD505-2E9C-101B-9397-08002B2CF9AE}" pid="7" name="MSIP_Label_5fb22e38-1a08-4b06-a6dd-a7ec074d3af8_ActionId">
    <vt:lpwstr>d45aebd5-efd7-446e-9ae5-c5bfbab603e0</vt:lpwstr>
  </property>
  <property fmtid="{D5CDD505-2E9C-101B-9397-08002B2CF9AE}" pid="8" name="MSIP_Label_5fb22e38-1a08-4b06-a6dd-a7ec074d3af8_ContentBits">
    <vt:lpwstr>0</vt:lpwstr>
  </property>
</Properties>
</file>