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A7C0" w14:textId="77777777" w:rsidR="00CE58F1" w:rsidRPr="000F19A2" w:rsidRDefault="00CE58F1" w:rsidP="00CE58F1">
      <w:pPr>
        <w:pStyle w:val="Textoindependiente"/>
        <w:ind w:left="111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018"/>
      </w:tblGrid>
      <w:tr w:rsidR="00CE58F1" w:rsidRPr="000F19A2" w14:paraId="78C36B26" w14:textId="77777777" w:rsidTr="0004477B">
        <w:trPr>
          <w:trHeight w:val="415"/>
        </w:trPr>
        <w:tc>
          <w:tcPr>
            <w:tcW w:w="2376" w:type="dxa"/>
          </w:tcPr>
          <w:p w14:paraId="45312BF2" w14:textId="77777777" w:rsidR="00CE58F1" w:rsidRPr="000F19A2" w:rsidRDefault="00CE58F1" w:rsidP="0004477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018" w:type="dxa"/>
          </w:tcPr>
          <w:p w14:paraId="0A6FA96D" w14:textId="77777777" w:rsidR="00CE58F1" w:rsidRPr="000F19A2" w:rsidRDefault="00CE58F1" w:rsidP="0004477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E58F1" w:rsidRPr="000F19A2" w14:paraId="7D08E201" w14:textId="77777777" w:rsidTr="0004477B">
        <w:trPr>
          <w:trHeight w:val="407"/>
        </w:trPr>
        <w:tc>
          <w:tcPr>
            <w:tcW w:w="2376" w:type="dxa"/>
          </w:tcPr>
          <w:p w14:paraId="7BF2859D" w14:textId="77777777" w:rsidR="00CE58F1" w:rsidRPr="000F19A2" w:rsidRDefault="00CE58F1" w:rsidP="00044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 Nº</w:t>
            </w:r>
          </w:p>
        </w:tc>
        <w:tc>
          <w:tcPr>
            <w:tcW w:w="7018" w:type="dxa"/>
          </w:tcPr>
          <w:p w14:paraId="21FCDF22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58F1" w:rsidRPr="000F19A2" w14:paraId="5E00D964" w14:textId="77777777" w:rsidTr="0004477B">
        <w:trPr>
          <w:trHeight w:val="428"/>
        </w:trPr>
        <w:tc>
          <w:tcPr>
            <w:tcW w:w="2376" w:type="dxa"/>
          </w:tcPr>
          <w:p w14:paraId="58D34B94" w14:textId="77777777" w:rsidR="00CE58F1" w:rsidRPr="000F19A2" w:rsidRDefault="00CE58F1" w:rsidP="000447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DNI Nº</w:t>
            </w:r>
          </w:p>
        </w:tc>
        <w:tc>
          <w:tcPr>
            <w:tcW w:w="7018" w:type="dxa"/>
          </w:tcPr>
          <w:p w14:paraId="3D07597D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A0A805" w14:textId="77777777" w:rsidR="00CE58F1" w:rsidRPr="000F19A2" w:rsidRDefault="00CE58F1" w:rsidP="00CE58F1">
      <w:pPr>
        <w:pStyle w:val="Textoindependiente"/>
        <w:rPr>
          <w:rFonts w:ascii="Arial" w:hAnsi="Arial" w:cs="Arial"/>
          <w:szCs w:val="22"/>
        </w:rPr>
      </w:pPr>
    </w:p>
    <w:p w14:paraId="6B5AA7B9" w14:textId="77777777" w:rsidR="00CE58F1" w:rsidRPr="000F19A2" w:rsidRDefault="00CE58F1" w:rsidP="00CE58F1">
      <w:pPr>
        <w:spacing w:after="160"/>
        <w:contextualSpacing/>
        <w:jc w:val="center"/>
        <w:rPr>
          <w:rFonts w:ascii="Arial" w:hAnsi="Arial" w:cs="Arial"/>
          <w:b/>
          <w:bCs/>
        </w:rPr>
      </w:pPr>
      <w:r w:rsidRPr="000F19A2">
        <w:rPr>
          <w:rFonts w:ascii="Arial" w:hAnsi="Arial" w:cs="Arial"/>
          <w:b/>
          <w:bCs/>
        </w:rPr>
        <w:t>Lectura y Análisis de Temas</w:t>
      </w:r>
    </w:p>
    <w:p w14:paraId="0FE1513B" w14:textId="69961CAD" w:rsidR="00CE58F1" w:rsidRPr="000F19A2" w:rsidRDefault="00CE58F1" w:rsidP="00CE58F1">
      <w:pPr>
        <w:spacing w:after="160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0F19A2">
        <w:rPr>
          <w:rFonts w:ascii="Arial" w:hAnsi="Arial" w:cs="Arial"/>
          <w:b/>
          <w:bCs/>
        </w:rPr>
        <w:t>LyAT</w:t>
      </w:r>
      <w:proofErr w:type="spellEnd"/>
      <w:r w:rsidRPr="000F19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Seguridad en los Sistemas de Información </w:t>
      </w:r>
    </w:p>
    <w:p w14:paraId="51F602FF" w14:textId="77777777" w:rsidR="00CE58F1" w:rsidRPr="000F19A2" w:rsidRDefault="00CE58F1" w:rsidP="00CE58F1">
      <w:pPr>
        <w:spacing w:after="16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"/>
        <w:gridCol w:w="5533"/>
        <w:gridCol w:w="2750"/>
      </w:tblGrid>
      <w:tr w:rsidR="00CE58F1" w:rsidRPr="000F19A2" w14:paraId="1F7EF589" w14:textId="77777777" w:rsidTr="0004477B">
        <w:tc>
          <w:tcPr>
            <w:tcW w:w="812" w:type="dxa"/>
          </w:tcPr>
          <w:p w14:paraId="65DDE42D" w14:textId="77777777" w:rsidR="00CE58F1" w:rsidRPr="000F19A2" w:rsidRDefault="00CE58F1" w:rsidP="0004477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5533" w:type="dxa"/>
          </w:tcPr>
          <w:p w14:paraId="0C876FA3" w14:textId="77777777" w:rsidR="00CE58F1" w:rsidRPr="000F19A2" w:rsidRDefault="00CE58F1" w:rsidP="0004477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750" w:type="dxa"/>
          </w:tcPr>
          <w:p w14:paraId="42D27929" w14:textId="77777777" w:rsidR="00CE58F1" w:rsidRPr="000F19A2" w:rsidRDefault="00CE58F1" w:rsidP="0004477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CE58F1" w:rsidRPr="000F19A2" w14:paraId="703FEFCE" w14:textId="77777777" w:rsidTr="0004477B">
        <w:tc>
          <w:tcPr>
            <w:tcW w:w="812" w:type="dxa"/>
          </w:tcPr>
          <w:p w14:paraId="649E41DD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3" w:type="dxa"/>
          </w:tcPr>
          <w:p w14:paraId="2651A4DC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Lea el Material de Clase </w:t>
            </w:r>
          </w:p>
        </w:tc>
        <w:tc>
          <w:tcPr>
            <w:tcW w:w="2750" w:type="dxa"/>
          </w:tcPr>
          <w:p w14:paraId="252E6324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9E2009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58F1" w:rsidRPr="000F19A2" w14:paraId="220F0E0A" w14:textId="77777777" w:rsidTr="0004477B">
        <w:tc>
          <w:tcPr>
            <w:tcW w:w="812" w:type="dxa"/>
          </w:tcPr>
          <w:p w14:paraId="5FDF9976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3" w:type="dxa"/>
          </w:tcPr>
          <w:p w14:paraId="200F25CD" w14:textId="77777777" w:rsidR="00CE58F1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Analice las siguientes preguntas</w:t>
            </w:r>
          </w:p>
          <w:p w14:paraId="0029EC76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14:paraId="63612D2D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58F1" w:rsidRPr="000F19A2" w14:paraId="575CA445" w14:textId="77777777" w:rsidTr="0004477B">
        <w:tc>
          <w:tcPr>
            <w:tcW w:w="812" w:type="dxa"/>
          </w:tcPr>
          <w:p w14:paraId="369A4CB5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3" w:type="dxa"/>
          </w:tcPr>
          <w:p w14:paraId="587D82A3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Responda las siguientes preguntas </w:t>
            </w:r>
          </w:p>
          <w:p w14:paraId="62097A9C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</w:tcPr>
          <w:p w14:paraId="20B192E2" w14:textId="77777777" w:rsidR="00CE58F1" w:rsidRPr="000F19A2" w:rsidRDefault="00CE58F1" w:rsidP="000447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16BF70" w14:textId="77777777" w:rsidR="00CE58F1" w:rsidRPr="000F19A2" w:rsidRDefault="00CE58F1" w:rsidP="00CE58F1">
      <w:pPr>
        <w:jc w:val="both"/>
        <w:rPr>
          <w:rFonts w:ascii="Arial" w:hAnsi="Arial" w:cs="Arial"/>
          <w:b/>
          <w:color w:val="000000"/>
        </w:rPr>
      </w:pPr>
    </w:p>
    <w:p w14:paraId="3BBAF365" w14:textId="77777777" w:rsidR="00CE58F1" w:rsidRPr="000F19A2" w:rsidRDefault="00CE58F1" w:rsidP="00CE58F1">
      <w:pPr>
        <w:jc w:val="both"/>
        <w:rPr>
          <w:rFonts w:ascii="Arial" w:hAnsi="Arial" w:cs="Arial"/>
          <w:b/>
          <w:color w:val="000000"/>
        </w:rPr>
      </w:pPr>
      <w:r w:rsidRPr="000F19A2">
        <w:rPr>
          <w:rFonts w:ascii="Arial" w:hAnsi="Arial" w:cs="Arial"/>
          <w:b/>
          <w:color w:val="000000"/>
        </w:rPr>
        <w:t>- Responda y justifique</w:t>
      </w:r>
    </w:p>
    <w:p w14:paraId="53522803" w14:textId="5AF6FC30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2EEA540F" w14:textId="77777777"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585A09" w14:textId="3A7D923C" w:rsidR="00426867" w:rsidRDefault="00426867" w:rsidP="0042686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¿A una empresa qué beneficio le brinda contar con un plan integral de seguridad (seguridad, contingencia, continuidad)?</w:t>
      </w:r>
    </w:p>
    <w:p w14:paraId="63EB96CA" w14:textId="77777777" w:rsidR="00FA1220" w:rsidRDefault="00FA1220" w:rsidP="00FA1220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1E19A837" w14:textId="4BF73302" w:rsidR="003610B1" w:rsidRDefault="009C7FFD" w:rsidP="00945CE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Análisis de caso: </w:t>
      </w:r>
      <w:r w:rsidR="003610B1" w:rsidRPr="003610B1">
        <w:rPr>
          <w:rFonts w:ascii="Arial" w:hAnsi="Arial" w:cs="Arial"/>
          <w:color w:val="000000"/>
          <w:sz w:val="22"/>
          <w:szCs w:val="22"/>
        </w:rPr>
        <w:t xml:space="preserve">La marca de barbijos contra el coronavirus </w:t>
      </w:r>
      <w:proofErr w:type="spellStart"/>
      <w:r w:rsidR="003610B1" w:rsidRPr="003610B1">
        <w:rPr>
          <w:rFonts w:ascii="Arial" w:hAnsi="Arial" w:cs="Arial"/>
          <w:color w:val="000000"/>
          <w:sz w:val="22"/>
          <w:szCs w:val="22"/>
        </w:rPr>
        <w:t>Atom</w:t>
      </w:r>
      <w:proofErr w:type="spellEnd"/>
      <w:r w:rsidR="003610B1" w:rsidRPr="003610B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610B1" w:rsidRPr="003610B1">
        <w:rPr>
          <w:rFonts w:ascii="Arial" w:hAnsi="Arial" w:cs="Arial"/>
          <w:color w:val="000000"/>
          <w:sz w:val="22"/>
          <w:szCs w:val="22"/>
        </w:rPr>
        <w:t>Protect</w:t>
      </w:r>
      <w:proofErr w:type="spellEnd"/>
      <w:r w:rsidR="003610B1" w:rsidRPr="003610B1">
        <w:rPr>
          <w:rFonts w:ascii="Arial" w:hAnsi="Arial" w:cs="Arial"/>
          <w:color w:val="000000"/>
          <w:sz w:val="22"/>
          <w:szCs w:val="22"/>
        </w:rPr>
        <w:t xml:space="preserve"> fue víctima del secuestro de su Instagram: borraron el contenido de dos años y pidieron rescate</w:t>
      </w:r>
      <w:r w:rsidR="003610B1">
        <w:rPr>
          <w:rFonts w:ascii="Arial" w:hAnsi="Arial" w:cs="Arial"/>
          <w:color w:val="000000"/>
          <w:sz w:val="22"/>
          <w:szCs w:val="22"/>
        </w:rPr>
        <w:t>.</w:t>
      </w:r>
    </w:p>
    <w:p w14:paraId="24191AF6" w14:textId="3E95A019" w:rsidR="009C7FFD" w:rsidRPr="009C7FFD" w:rsidRDefault="00BA5658" w:rsidP="009C7FFD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  <w:r w:rsidRPr="009C7FFD">
        <w:rPr>
          <w:rFonts w:ascii="Arial" w:hAnsi="Arial" w:cs="Arial"/>
          <w:color w:val="000000"/>
          <w:sz w:val="22"/>
          <w:szCs w:val="22"/>
        </w:rPr>
        <w:t xml:space="preserve">El caso </w:t>
      </w:r>
      <w:r w:rsidR="003610B1" w:rsidRPr="009C7FFD">
        <w:rPr>
          <w:rFonts w:ascii="Arial" w:hAnsi="Arial" w:cs="Arial"/>
          <w:color w:val="000000"/>
          <w:sz w:val="22"/>
          <w:szCs w:val="22"/>
        </w:rPr>
        <w:t xml:space="preserve">trata de </w:t>
      </w:r>
      <w:r w:rsidRPr="009C7FFD">
        <w:rPr>
          <w:rFonts w:ascii="Arial" w:hAnsi="Arial" w:cs="Arial"/>
          <w:color w:val="000000"/>
          <w:sz w:val="22"/>
          <w:szCs w:val="22"/>
        </w:rPr>
        <w:t>l</w:t>
      </w:r>
      <w:r w:rsidR="003610B1" w:rsidRPr="009C7FFD">
        <w:rPr>
          <w:rFonts w:ascii="Arial" w:hAnsi="Arial" w:cs="Arial"/>
          <w:color w:val="000000"/>
          <w:sz w:val="22"/>
          <w:szCs w:val="22"/>
        </w:rPr>
        <w:t xml:space="preserve">a amenaza </w:t>
      </w:r>
      <w:r w:rsidRPr="009C7FFD">
        <w:rPr>
          <w:rFonts w:ascii="Arial" w:hAnsi="Arial" w:cs="Arial"/>
          <w:color w:val="000000"/>
          <w:sz w:val="22"/>
          <w:szCs w:val="22"/>
        </w:rPr>
        <w:t xml:space="preserve">denominada </w:t>
      </w:r>
      <w:r w:rsidR="009C7FFD">
        <w:rPr>
          <w:rFonts w:ascii="Arial" w:hAnsi="Arial" w:cs="Arial"/>
          <w:color w:val="000000"/>
          <w:sz w:val="22"/>
          <w:szCs w:val="22"/>
        </w:rPr>
        <w:t>“</w:t>
      </w:r>
      <w:proofErr w:type="spellStart"/>
      <w:r w:rsidR="003610B1" w:rsidRPr="009C7FFD">
        <w:rPr>
          <w:rFonts w:ascii="Arial" w:hAnsi="Arial" w:cs="Arial"/>
          <w:color w:val="000000"/>
          <w:sz w:val="22"/>
          <w:szCs w:val="22"/>
        </w:rPr>
        <w:t>ransomware</w:t>
      </w:r>
      <w:proofErr w:type="spellEnd"/>
      <w:r w:rsidR="009C7FFD">
        <w:rPr>
          <w:rFonts w:ascii="Arial" w:hAnsi="Arial" w:cs="Arial"/>
          <w:color w:val="000000"/>
          <w:sz w:val="22"/>
          <w:szCs w:val="22"/>
        </w:rPr>
        <w:t>”</w:t>
      </w:r>
      <w:r w:rsidRPr="009C7FF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C7FFD">
        <w:rPr>
          <w:rFonts w:ascii="Arial" w:hAnsi="Arial" w:cs="Arial"/>
          <w:color w:val="202124"/>
          <w:shd w:val="clear" w:color="auto" w:fill="FFFFFF"/>
        </w:rPr>
        <w:t>un malware que impide a los usuarios acceder a su sistema o a sus archivos y exige el pago de un rescate para poder acceder de nuevo a ellos.</w:t>
      </w:r>
    </w:p>
    <w:p w14:paraId="4871ED30" w14:textId="64806029" w:rsidR="00BA5658" w:rsidRDefault="00BA5658" w:rsidP="009C7FFD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  <w:r w:rsidRPr="009C7FFD">
        <w:rPr>
          <w:rFonts w:ascii="Arial" w:hAnsi="Arial" w:cs="Arial"/>
          <w:color w:val="000000"/>
          <w:sz w:val="22"/>
          <w:szCs w:val="22"/>
        </w:rPr>
        <w:t>¿</w:t>
      </w:r>
      <w:r w:rsidR="009C7FFD">
        <w:rPr>
          <w:rFonts w:ascii="Arial" w:hAnsi="Arial" w:cs="Arial"/>
          <w:color w:val="000000"/>
          <w:sz w:val="22"/>
          <w:szCs w:val="22"/>
        </w:rPr>
        <w:t>Luego de analizar el caso, có</w:t>
      </w:r>
      <w:r w:rsidR="009C7FFD" w:rsidRPr="009C7FFD">
        <w:rPr>
          <w:rFonts w:ascii="Arial" w:hAnsi="Arial" w:cs="Arial"/>
          <w:color w:val="000000"/>
          <w:sz w:val="22"/>
          <w:szCs w:val="22"/>
        </w:rPr>
        <w:t>mo</w:t>
      </w:r>
      <w:r w:rsidRPr="009C7FFD">
        <w:rPr>
          <w:rFonts w:ascii="Arial" w:hAnsi="Arial" w:cs="Arial"/>
          <w:color w:val="000000"/>
          <w:sz w:val="22"/>
          <w:szCs w:val="22"/>
        </w:rPr>
        <w:t xml:space="preserve"> evitaría que vuelva a ocurrir esta amenaza en </w:t>
      </w:r>
      <w:proofErr w:type="spellStart"/>
      <w:r w:rsidRPr="009C7FFD">
        <w:rPr>
          <w:rFonts w:ascii="Arial" w:hAnsi="Arial" w:cs="Arial"/>
          <w:color w:val="000000"/>
          <w:sz w:val="22"/>
          <w:szCs w:val="22"/>
        </w:rPr>
        <w:t>Atom</w:t>
      </w:r>
      <w:proofErr w:type="spellEnd"/>
      <w:r w:rsidRPr="009C7FF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C7FFD">
        <w:rPr>
          <w:rFonts w:ascii="Arial" w:hAnsi="Arial" w:cs="Arial"/>
          <w:color w:val="000000"/>
          <w:sz w:val="22"/>
          <w:szCs w:val="22"/>
        </w:rPr>
        <w:t>Protect</w:t>
      </w:r>
      <w:proofErr w:type="spellEnd"/>
      <w:r w:rsidRPr="009C7FFD">
        <w:rPr>
          <w:rFonts w:ascii="Arial" w:hAnsi="Arial" w:cs="Arial"/>
          <w:color w:val="000000"/>
          <w:sz w:val="22"/>
          <w:szCs w:val="22"/>
        </w:rPr>
        <w:t>?</w:t>
      </w:r>
    </w:p>
    <w:p w14:paraId="2BF5E6E7" w14:textId="13A7F5E0" w:rsidR="00EC6624" w:rsidRDefault="00EC6624" w:rsidP="009C7FFD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3AE2EDE7" w14:textId="15C264F5" w:rsidR="00AA2354" w:rsidRDefault="00EC6624" w:rsidP="00EC662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una organización no cuenta con algunos de los elementos de seguridad ¿cómo afectaría al CPN en sus auditorías? ¿en la información que extrae para impuestos y transaccional en general?</w:t>
      </w:r>
    </w:p>
    <w:p w14:paraId="5B5FCE22" w14:textId="77777777" w:rsidR="00EC6624" w:rsidRPr="00EC6624" w:rsidRDefault="00EC6624" w:rsidP="00EC662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365A0A" w14:textId="386AA64E" w:rsidR="00693ECD" w:rsidRDefault="00830A23" w:rsidP="00830A2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¿Podría un LA diseñar un reporte de inteligencia del negocio confiable si no hay seguridad en la información? ¿Puede la falta de misma destruir un negocio?</w:t>
      </w:r>
    </w:p>
    <w:p w14:paraId="2E74D8F4" w14:textId="77777777"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53B3D3DE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4D3D393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D6885C5" w14:textId="77777777"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F83817" w:rsidSect="00CE58F1">
      <w:headerReference w:type="default" r:id="rId7"/>
      <w:pgSz w:w="11906" w:h="16838"/>
      <w:pgMar w:top="156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4E2AE" w14:textId="77777777" w:rsidR="007B26AA" w:rsidRDefault="007B26AA" w:rsidP="00CE58F1">
      <w:r>
        <w:separator/>
      </w:r>
    </w:p>
  </w:endnote>
  <w:endnote w:type="continuationSeparator" w:id="0">
    <w:p w14:paraId="0493DB69" w14:textId="77777777" w:rsidR="007B26AA" w:rsidRDefault="007B26AA" w:rsidP="00CE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B0C36" w14:textId="77777777" w:rsidR="007B26AA" w:rsidRDefault="007B26AA" w:rsidP="00CE58F1">
      <w:r>
        <w:separator/>
      </w:r>
    </w:p>
  </w:footnote>
  <w:footnote w:type="continuationSeparator" w:id="0">
    <w:p w14:paraId="01962780" w14:textId="77777777" w:rsidR="007B26AA" w:rsidRDefault="007B26AA" w:rsidP="00CE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282A" w14:textId="77777777" w:rsidR="00CE58F1" w:rsidRPr="00CE58F1" w:rsidRDefault="00CE58F1" w:rsidP="00CE58F1">
    <w:pPr>
      <w:pStyle w:val="Textoindependiente"/>
      <w:ind w:right="521"/>
      <w:rPr>
        <w:rFonts w:ascii="Arial" w:hAnsi="Arial"/>
        <w:b w:val="0"/>
      </w:rPr>
    </w:pPr>
    <w:r w:rsidRPr="00CE58F1">
      <w:rPr>
        <w:rFonts w:ascii="Arial" w:hAnsi="Arial"/>
        <w:b w:val="0"/>
      </w:rPr>
      <w:t>UNIVERSIDAD NACIONAL DE SALTA</w:t>
    </w:r>
  </w:p>
  <w:p w14:paraId="4345927F" w14:textId="77777777" w:rsidR="00CE58F1" w:rsidRPr="00CE58F1" w:rsidRDefault="00CE58F1" w:rsidP="00CE58F1">
    <w:pPr>
      <w:pStyle w:val="Textoindependiente"/>
      <w:rPr>
        <w:rFonts w:ascii="Arial" w:hAnsi="Arial"/>
        <w:b w:val="0"/>
      </w:rPr>
    </w:pPr>
    <w:r w:rsidRPr="00CE58F1">
      <w:rPr>
        <w:rFonts w:ascii="Arial" w:hAnsi="Arial"/>
        <w:b w:val="0"/>
      </w:rPr>
      <w:t>Facultad de Ciencias Económicas, Jurídicas y Sociales</w:t>
    </w:r>
  </w:p>
  <w:p w14:paraId="5F11F7AA" w14:textId="77777777" w:rsidR="00CE58F1" w:rsidRPr="000E1655" w:rsidRDefault="00CE58F1" w:rsidP="00CE58F1">
    <w:pPr>
      <w:pStyle w:val="Textoindependiente"/>
      <w:pBdr>
        <w:bottom w:val="single" w:sz="12" w:space="1" w:color="auto"/>
      </w:pBdr>
      <w:rPr>
        <w:rFonts w:ascii="Arial" w:hAnsi="Arial"/>
        <w:bCs/>
      </w:rPr>
    </w:pPr>
    <w:r w:rsidRPr="00CE58F1">
      <w:rPr>
        <w:rFonts w:ascii="Arial" w:hAnsi="Arial"/>
        <w:b w:val="0"/>
        <w:u w:val="single"/>
      </w:rPr>
      <w:t>Cátedra:</w:t>
    </w:r>
    <w:r w:rsidRPr="00CE58F1">
      <w:rPr>
        <w:rFonts w:ascii="Arial" w:hAnsi="Arial"/>
        <w:b w:val="0"/>
      </w:rPr>
      <w:t xml:space="preserve"> </w:t>
    </w:r>
    <w:r w:rsidRPr="000E1655">
      <w:rPr>
        <w:rFonts w:ascii="Arial" w:hAnsi="Arial"/>
      </w:rPr>
      <w:t>SISTEMAS DE INFORMACION PARA LA GESTION – GESTION DE TI</w:t>
    </w:r>
  </w:p>
  <w:p w14:paraId="65A2B356" w14:textId="77777777" w:rsidR="00CE58F1" w:rsidRDefault="00CE58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705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610B1"/>
    <w:rsid w:val="0036736A"/>
    <w:rsid w:val="00371109"/>
    <w:rsid w:val="00390318"/>
    <w:rsid w:val="00390E72"/>
    <w:rsid w:val="003E5AFD"/>
    <w:rsid w:val="0041520D"/>
    <w:rsid w:val="00426867"/>
    <w:rsid w:val="00463AEB"/>
    <w:rsid w:val="0047420F"/>
    <w:rsid w:val="004A7C1B"/>
    <w:rsid w:val="004F61B4"/>
    <w:rsid w:val="005252C9"/>
    <w:rsid w:val="005C4D92"/>
    <w:rsid w:val="005C6C85"/>
    <w:rsid w:val="005E4313"/>
    <w:rsid w:val="00610BB7"/>
    <w:rsid w:val="0062283C"/>
    <w:rsid w:val="0062684B"/>
    <w:rsid w:val="00661D65"/>
    <w:rsid w:val="00665F22"/>
    <w:rsid w:val="00693ECD"/>
    <w:rsid w:val="006C792B"/>
    <w:rsid w:val="006F6010"/>
    <w:rsid w:val="00700437"/>
    <w:rsid w:val="00720EFD"/>
    <w:rsid w:val="007405FA"/>
    <w:rsid w:val="007653D4"/>
    <w:rsid w:val="007718CA"/>
    <w:rsid w:val="0079197A"/>
    <w:rsid w:val="007B26AA"/>
    <w:rsid w:val="007E011A"/>
    <w:rsid w:val="0081731E"/>
    <w:rsid w:val="00830A23"/>
    <w:rsid w:val="00836E66"/>
    <w:rsid w:val="008F1B45"/>
    <w:rsid w:val="0094363E"/>
    <w:rsid w:val="009728BA"/>
    <w:rsid w:val="009A6995"/>
    <w:rsid w:val="009C12E0"/>
    <w:rsid w:val="009C5EED"/>
    <w:rsid w:val="009C7FFD"/>
    <w:rsid w:val="009E64EE"/>
    <w:rsid w:val="009F5ADD"/>
    <w:rsid w:val="00A621D9"/>
    <w:rsid w:val="00A72BAE"/>
    <w:rsid w:val="00AA2354"/>
    <w:rsid w:val="00B708A7"/>
    <w:rsid w:val="00B90F58"/>
    <w:rsid w:val="00BA5658"/>
    <w:rsid w:val="00BE41C2"/>
    <w:rsid w:val="00BE4F08"/>
    <w:rsid w:val="00C94A1C"/>
    <w:rsid w:val="00CC30A0"/>
    <w:rsid w:val="00CE58F1"/>
    <w:rsid w:val="00CF0AD5"/>
    <w:rsid w:val="00D36345"/>
    <w:rsid w:val="00D55055"/>
    <w:rsid w:val="00D676CA"/>
    <w:rsid w:val="00D72B09"/>
    <w:rsid w:val="00D90CFC"/>
    <w:rsid w:val="00E1206B"/>
    <w:rsid w:val="00EC6624"/>
    <w:rsid w:val="00F419C8"/>
    <w:rsid w:val="00F83817"/>
    <w:rsid w:val="00FA1220"/>
    <w:rsid w:val="00FA38E3"/>
    <w:rsid w:val="00FB3696"/>
    <w:rsid w:val="00FD797D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BA529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3610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610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E58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8F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CE58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58F1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CE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610B1"/>
    <w:rPr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3610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19</cp:revision>
  <dcterms:created xsi:type="dcterms:W3CDTF">2020-03-02T14:17:00Z</dcterms:created>
  <dcterms:modified xsi:type="dcterms:W3CDTF">2022-03-16T15:10:00Z</dcterms:modified>
</cp:coreProperties>
</file>